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8F340" w14:textId="6693DD88" w:rsidR="00947387" w:rsidRPr="00C81E00" w:rsidRDefault="00C81E00" w:rsidP="009B6B12">
      <w:pPr>
        <w:pStyle w:val="Heading1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6A9DC" wp14:editId="689518FB">
                <wp:simplePos x="0" y="0"/>
                <wp:positionH relativeFrom="column">
                  <wp:posOffset>-371475</wp:posOffset>
                </wp:positionH>
                <wp:positionV relativeFrom="paragraph">
                  <wp:posOffset>942974</wp:posOffset>
                </wp:positionV>
                <wp:extent cx="4600575" cy="4286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498A75" w14:textId="57750F03" w:rsidR="00C81E00" w:rsidRPr="00C81E00" w:rsidRDefault="00C81E00" w:rsidP="00C81E00">
                            <w:pPr>
                              <w:pStyle w:val="Heading2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81E00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Student Work</w:t>
                            </w:r>
                            <w:r w:rsidRPr="00A338CA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er </w:t>
                            </w:r>
                            <w:r w:rsidR="00A338CA" w:rsidRPr="00A338CA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Position</w:t>
                            </w:r>
                            <w:r w:rsidRPr="00A338CA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Authorization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51A6A9D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9.25pt;margin-top:74.25pt;width:362.2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" filled="f" stroked="f" strokeweight=".5pt">
                <v:textbox>
                  <w:txbxContent>
                    <w:p w14:paraId="05498A75" w14:textId="57750F03" w:rsidR="00C81E00" w:rsidRPr="00C81E00" w:rsidRDefault="00C81E00" w:rsidP="00C81E00">
                      <w:pPr>
                        <w:pStyle w:val="Heading2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C81E00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Student Work</w:t>
                      </w:r>
                      <w:r w:rsidRPr="00A338CA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er </w:t>
                      </w:r>
                      <w:r w:rsidR="00A338CA" w:rsidRPr="00A338CA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Position</w:t>
                      </w:r>
                      <w:r w:rsidRPr="00A338CA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Authorization</w:t>
                      </w:r>
                    </w:p>
                  </w:txbxContent>
                </v:textbox>
              </v:shape>
            </w:pict>
          </mc:Fallback>
        </mc:AlternateContent>
      </w:r>
      <w:r w:rsidR="00EA0028" w:rsidRPr="00C81E00">
        <w:rPr>
          <w:b/>
          <w:bCs/>
          <w:noProof/>
        </w:rPr>
        <w:drawing>
          <wp:anchor distT="0" distB="0" distL="114300" distR="114300" simplePos="0" relativeHeight="251654656" behindDoc="1" locked="1" layoutInCell="1" allowOverlap="0" wp14:anchorId="76322BE1" wp14:editId="64A1CAEC">
            <wp:simplePos x="0" y="0"/>
            <wp:positionH relativeFrom="column">
              <wp:posOffset>-457200</wp:posOffset>
            </wp:positionH>
            <wp:positionV relativeFrom="page">
              <wp:posOffset>457835</wp:posOffset>
            </wp:positionV>
            <wp:extent cx="6848475" cy="1828800"/>
            <wp:effectExtent l="0" t="0" r="9525" b="0"/>
            <wp:wrapSquare wrapText="bothSides"/>
            <wp:docPr id="1556197278" name="Picture 1" descr="The Office of Human Resources Southwest Minnesota State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197278" name="Picture 1" descr="The Office of Human Resources Southwest Minnesota State Universit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B685B" w14:textId="3013E258" w:rsidR="00136723" w:rsidRPr="00C81E00" w:rsidRDefault="00136723" w:rsidP="00C237B5">
      <w:pPr>
        <w:rPr>
          <w:b/>
          <w:bCs/>
        </w:rPr>
      </w:pPr>
      <w:r w:rsidRPr="00C81E00">
        <w:rPr>
          <w:b/>
          <w:bCs/>
        </w:rPr>
        <w:t>Position Title:</w:t>
      </w:r>
      <w:r w:rsidR="006311C7" w:rsidRPr="00C81E00">
        <w:rPr>
          <w:b/>
          <w:bCs/>
        </w:rPr>
        <w:t xml:space="preserve"> </w:t>
      </w:r>
    </w:p>
    <w:p w14:paraId="7A9F006D" w14:textId="1FD10218" w:rsidR="00136723" w:rsidRDefault="00136723" w:rsidP="00C237B5">
      <w:pPr>
        <w:rPr>
          <w:b/>
          <w:bCs/>
        </w:rPr>
      </w:pPr>
      <w:r w:rsidRPr="00C81E00">
        <w:rPr>
          <w:b/>
          <w:bCs/>
        </w:rPr>
        <w:t>Department</w:t>
      </w:r>
      <w:r w:rsidR="00072FFD" w:rsidRPr="00C81E00">
        <w:rPr>
          <w:b/>
          <w:bCs/>
        </w:rPr>
        <w:t>:</w:t>
      </w:r>
      <w:r w:rsidRPr="00C81E00">
        <w:rPr>
          <w:b/>
          <w:bCs/>
        </w:rPr>
        <w:t xml:space="preserve"> </w:t>
      </w:r>
    </w:p>
    <w:p w14:paraId="2A7BB302" w14:textId="11958486" w:rsidR="00A338CA" w:rsidRDefault="00A338CA" w:rsidP="00C237B5">
      <w:pPr>
        <w:rPr>
          <w:b/>
          <w:bCs/>
        </w:rPr>
      </w:pPr>
      <w:r>
        <w:rPr>
          <w:b/>
          <w:bCs/>
        </w:rPr>
        <w:t xml:space="preserve">Employment Type:  </w:t>
      </w:r>
      <w:sdt>
        <w:sdtPr>
          <w:id w:val="93059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  <w:bCs/>
        </w:rPr>
        <w:t xml:space="preserve"> Work Study </w:t>
      </w:r>
      <w:r>
        <w:t xml:space="preserve"> </w:t>
      </w:r>
      <w:r>
        <w:rPr>
          <w:b/>
          <w:bCs/>
        </w:rPr>
        <w:t xml:space="preserve"> </w:t>
      </w:r>
      <w:r>
        <w:t xml:space="preserve"> </w:t>
      </w:r>
      <w:sdt>
        <w:sdtPr>
          <w:id w:val="73022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E4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>
        <w:rPr>
          <w:b/>
          <w:bCs/>
        </w:rPr>
        <w:t>Regular Payroll</w:t>
      </w:r>
      <w:r>
        <w:t xml:space="preserve">  </w:t>
      </w:r>
      <w:sdt>
        <w:sdtPr>
          <w:id w:val="-1779326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  <w:bCs/>
        </w:rPr>
        <w:t xml:space="preserve"> </w:t>
      </w:r>
      <w:r w:rsidRPr="00B44770">
        <w:rPr>
          <w:b/>
          <w:bCs/>
        </w:rPr>
        <w:t>Graduate Assistant</w:t>
      </w:r>
      <w:r>
        <w:t xml:space="preserve">  </w:t>
      </w:r>
    </w:p>
    <w:p w14:paraId="46818F47" w14:textId="69B39C2F" w:rsidR="00136723" w:rsidRDefault="00072FFD" w:rsidP="00C237B5">
      <w:pPr>
        <w:rPr>
          <w:b/>
          <w:bCs/>
        </w:rPr>
      </w:pPr>
      <w:r w:rsidRPr="00C81E00">
        <w:rPr>
          <w:b/>
          <w:bCs/>
        </w:rPr>
        <w:t xml:space="preserve">Supervisor Name &amp; Title: </w:t>
      </w:r>
    </w:p>
    <w:p w14:paraId="2B58D944" w14:textId="247979D6" w:rsidR="00F825D3" w:rsidRDefault="007D31DF" w:rsidP="00C237B5">
      <w:pPr>
        <w:rPr>
          <w:b/>
          <w:bCs/>
        </w:rPr>
      </w:pPr>
      <w:r>
        <w:rPr>
          <w:b/>
          <w:bCs/>
        </w:rPr>
        <w:t>Start Date</w:t>
      </w:r>
      <w:r w:rsidR="00F825D3" w:rsidRPr="00C81E00">
        <w:rPr>
          <w:b/>
          <w:bCs/>
        </w:rPr>
        <w:t>: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End Date:</w:t>
      </w:r>
    </w:p>
    <w:p w14:paraId="4FE368DB" w14:textId="112ADFBC" w:rsidR="00A338CA" w:rsidRPr="00C81E00" w:rsidRDefault="00A338CA" w:rsidP="00C237B5">
      <w:pPr>
        <w:rPr>
          <w:b/>
          <w:bCs/>
        </w:rPr>
      </w:pPr>
      <w:r>
        <w:rPr>
          <w:b/>
          <w:bCs/>
        </w:rPr>
        <w:t xml:space="preserve">Target Hours per week: </w:t>
      </w:r>
    </w:p>
    <w:p w14:paraId="0578F626" w14:textId="01D64FD8" w:rsidR="00072FFD" w:rsidRDefault="00072FFD" w:rsidP="00EC604B">
      <w:r w:rsidRPr="00C81E00">
        <w:rPr>
          <w:b/>
          <w:bCs/>
        </w:rPr>
        <w:t>Work Location:</w:t>
      </w:r>
      <w:r>
        <w:t xml:space="preserve"> </w:t>
      </w:r>
      <w:sdt>
        <w:sdtPr>
          <w:id w:val="-441458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2E4C">
            <w:rPr>
              <w:rFonts w:ascii="MS Gothic" w:eastAsia="MS Gothic" w:hAnsi="MS Gothic" w:hint="eastAsia"/>
            </w:rPr>
            <w:t>☐</w:t>
          </w:r>
        </w:sdtContent>
      </w:sdt>
      <w:r w:rsidR="00C32E4C">
        <w:t xml:space="preserve"> </w:t>
      </w:r>
      <w:r>
        <w:t>On Campus</w:t>
      </w:r>
      <w:r w:rsidRPr="00072FFD">
        <w:t xml:space="preserve"> </w:t>
      </w:r>
      <w:sdt>
        <w:sdtPr>
          <w:id w:val="409506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2E4C">
            <w:rPr>
              <w:rFonts w:ascii="MS Gothic" w:eastAsia="MS Gothic" w:hAnsi="MS Gothic" w:hint="eastAsia"/>
            </w:rPr>
            <w:t>☐</w:t>
          </w:r>
        </w:sdtContent>
      </w:sdt>
      <w:r w:rsidR="00C32E4C">
        <w:t xml:space="preserve"> </w:t>
      </w:r>
      <w:r>
        <w:t xml:space="preserve">Off </w:t>
      </w:r>
      <w:r w:rsidR="00C32E4C">
        <w:t>Campus</w:t>
      </w:r>
    </w:p>
    <w:p w14:paraId="50FD24D4" w14:textId="315DD9DD" w:rsidR="00EC604B" w:rsidRPr="00C32E4C" w:rsidRDefault="00A338CA" w:rsidP="00EC604B">
      <w:pPr>
        <w:rPr>
          <w:b/>
          <w:bCs/>
        </w:rPr>
      </w:pPr>
      <w:r w:rsidRPr="00C32E4C">
        <w:rPr>
          <w:b/>
          <w:bCs/>
        </w:rPr>
        <w:t xml:space="preserve">Number of Openings: </w:t>
      </w:r>
    </w:p>
    <w:p w14:paraId="411FCECC" w14:textId="607A3632" w:rsidR="00A338CA" w:rsidRDefault="00A338CA" w:rsidP="00EC604B">
      <w:r w:rsidRPr="00C32E4C">
        <w:rPr>
          <w:b/>
          <w:bCs/>
        </w:rPr>
        <w:t>Paid:</w:t>
      </w:r>
      <w:r>
        <w:t xml:space="preserve"> Per Hour _$_____</w:t>
      </w:r>
      <w:proofErr w:type="gramStart"/>
      <w:r>
        <w:t>_  Lump</w:t>
      </w:r>
      <w:proofErr w:type="gramEnd"/>
      <w:r>
        <w:t xml:space="preserve"> Sum _$_____</w:t>
      </w:r>
    </w:p>
    <w:p w14:paraId="44C2656D" w14:textId="4E436999" w:rsidR="00C81E00" w:rsidRPr="00C81E00" w:rsidRDefault="00EC604B" w:rsidP="00C81E00">
      <w:pPr>
        <w:rPr>
          <w:b/>
          <w:bCs/>
        </w:rPr>
      </w:pPr>
      <w:r w:rsidRPr="00C81E00">
        <w:rPr>
          <w:b/>
          <w:bCs/>
        </w:rPr>
        <w:t>Position purpose:</w:t>
      </w:r>
    </w:p>
    <w:p w14:paraId="18BF839A" w14:textId="772BE665" w:rsidR="00C81E00" w:rsidRDefault="00EC604B" w:rsidP="00C81E00">
      <w:r>
        <w:t xml:space="preserve"> </w:t>
      </w:r>
      <w:r w:rsidR="00C81E00">
        <w:t>Provide a brief overview of the job and its purpose.</w:t>
      </w:r>
      <w:r w:rsidR="00A10C1B">
        <w:t xml:space="preserve"> You can also include </w:t>
      </w:r>
      <w:r w:rsidR="007B53DD">
        <w:t>skills the student worker will develop within this role (e.g. data management skills, understanding of financial aid processes)</w:t>
      </w:r>
    </w:p>
    <w:p w14:paraId="4ACF64FB" w14:textId="0981EE7B" w:rsidR="004C78C3" w:rsidRPr="00B20ACC" w:rsidRDefault="00C81E00" w:rsidP="00EC604B">
      <w:pPr>
        <w:rPr>
          <w:szCs w:val="24"/>
        </w:rPr>
      </w:pPr>
      <w:r>
        <w:t>Example: Assist the Financial Aid Office with front desk operations, document processing, and customer service to support students and ensure efficient office workflow.</w:t>
      </w:r>
    </w:p>
    <w:p w14:paraId="3F46EFD5" w14:textId="1CBB3F44" w:rsidR="00EC604B" w:rsidRPr="00C81E00" w:rsidRDefault="00D6414A" w:rsidP="00EC604B">
      <w:pPr>
        <w:rPr>
          <w:b/>
          <w:bCs/>
        </w:rPr>
      </w:pPr>
      <w:r w:rsidRPr="00D6414A">
        <w:rPr>
          <w:b/>
          <w:bCs/>
        </w:rPr>
        <w:t>Duties and Responsibilities</w:t>
      </w:r>
      <w:r w:rsidR="00EC604B" w:rsidRPr="00C81E00">
        <w:rPr>
          <w:b/>
          <w:bCs/>
        </w:rPr>
        <w:t>:</w:t>
      </w:r>
    </w:p>
    <w:p w14:paraId="72056BB4" w14:textId="77777777" w:rsidR="00B76919" w:rsidRDefault="00D6414A" w:rsidP="00D6414A">
      <w:pPr>
        <w:pStyle w:val="ListParagraph"/>
        <w:numPr>
          <w:ilvl w:val="0"/>
          <w:numId w:val="5"/>
        </w:numPr>
      </w:pPr>
      <w:r>
        <w:t>Here you will want to list specific, measurable tasks</w:t>
      </w:r>
    </w:p>
    <w:p w14:paraId="0F2910B7" w14:textId="264A2CD7" w:rsidR="003544D6" w:rsidRDefault="00B76919" w:rsidP="00D6414A">
      <w:pPr>
        <w:pStyle w:val="ListParagraph"/>
        <w:numPr>
          <w:ilvl w:val="0"/>
          <w:numId w:val="5"/>
        </w:numPr>
      </w:pPr>
      <w:r>
        <w:t>Example: Greet students and visitors, provide basic information</w:t>
      </w:r>
      <w:r w:rsidR="003544D6">
        <w:fldChar w:fldCharType="begin">
          <w:ffData>
            <w:name w:val="Text29"/>
            <w:enabled/>
            <w:calcOnExit w:val="0"/>
            <w:textInput/>
          </w:ffData>
        </w:fldChar>
      </w:r>
      <w:bookmarkStart w:id="0" w:name="Text29"/>
      <w:r w:rsidR="003544D6">
        <w:instrText xml:space="preserve"> FORMTEXT </w:instrText>
      </w:r>
      <w:r w:rsidR="003544D6">
        <w:fldChar w:fldCharType="separate"/>
      </w:r>
      <w:r w:rsidR="003544D6">
        <w:rPr>
          <w:noProof/>
        </w:rPr>
        <w:t> </w:t>
      </w:r>
      <w:r w:rsidR="003544D6">
        <w:rPr>
          <w:noProof/>
        </w:rPr>
        <w:t> </w:t>
      </w:r>
      <w:r w:rsidR="003544D6">
        <w:rPr>
          <w:noProof/>
        </w:rPr>
        <w:t> </w:t>
      </w:r>
      <w:r w:rsidR="003544D6">
        <w:rPr>
          <w:noProof/>
        </w:rPr>
        <w:t> </w:t>
      </w:r>
      <w:r w:rsidR="003544D6">
        <w:rPr>
          <w:noProof/>
        </w:rPr>
        <w:t> </w:t>
      </w:r>
      <w:r w:rsidR="003544D6">
        <w:fldChar w:fldCharType="end"/>
      </w:r>
      <w:bookmarkEnd w:id="0"/>
    </w:p>
    <w:p w14:paraId="18B0A1E3" w14:textId="5692CAB7" w:rsidR="00EC604B" w:rsidRPr="00B76919" w:rsidRDefault="001A1776" w:rsidP="00EC604B">
      <w:pPr>
        <w:rPr>
          <w:b/>
          <w:bCs/>
        </w:rPr>
      </w:pPr>
      <w:r>
        <w:rPr>
          <w:b/>
          <w:bCs/>
        </w:rPr>
        <w:t>Require</w:t>
      </w:r>
      <w:r w:rsidR="00746C3A">
        <w:rPr>
          <w:b/>
          <w:bCs/>
        </w:rPr>
        <w:t>d Qualifications</w:t>
      </w:r>
      <w:r w:rsidR="00EC604B" w:rsidRPr="00B76919">
        <w:rPr>
          <w:b/>
          <w:bCs/>
        </w:rPr>
        <w:t xml:space="preserve">: </w:t>
      </w:r>
    </w:p>
    <w:p w14:paraId="5498FA7B" w14:textId="0C51134D" w:rsidR="004C78C3" w:rsidRDefault="00EC604B" w:rsidP="00EB20CE">
      <w:pPr>
        <w:pStyle w:val="ListParagraph"/>
        <w:numPr>
          <w:ilvl w:val="0"/>
          <w:numId w:val="4"/>
        </w:numPr>
      </w:pPr>
      <w:r>
        <w:t xml:space="preserve"> </w:t>
      </w:r>
      <w:r w:rsidR="001A1776">
        <w:t>Example: Must be enrolled at least half-time</w:t>
      </w:r>
    </w:p>
    <w:p w14:paraId="067345DC" w14:textId="297C53CF" w:rsidR="00054EBB" w:rsidRDefault="001A1776" w:rsidP="00054EBB">
      <w:pPr>
        <w:rPr>
          <w:b/>
          <w:bCs/>
        </w:rPr>
      </w:pPr>
      <w:r w:rsidRPr="001A1776">
        <w:rPr>
          <w:b/>
          <w:bCs/>
        </w:rPr>
        <w:lastRenderedPageBreak/>
        <w:t>Preferred Qualifications (optional)</w:t>
      </w:r>
      <w:r>
        <w:rPr>
          <w:b/>
          <w:bCs/>
        </w:rPr>
        <w:t>:</w:t>
      </w:r>
    </w:p>
    <w:p w14:paraId="1231A813" w14:textId="5A790519" w:rsidR="00EC604B" w:rsidRDefault="00746C3A" w:rsidP="007B53DD">
      <w:pPr>
        <w:pStyle w:val="ListParagraph"/>
        <w:numPr>
          <w:ilvl w:val="0"/>
          <w:numId w:val="4"/>
        </w:numPr>
      </w:pPr>
      <w:r w:rsidRPr="00746C3A">
        <w:t>Example: Customer service and professional communication</w:t>
      </w:r>
      <w:r w:rsidR="00054EBB" w:rsidDel="00054EBB">
        <w:t xml:space="preserve"> </w:t>
      </w:r>
    </w:p>
    <w:p w14:paraId="2E5DD462" w14:textId="100CC84D" w:rsidR="002B63FB" w:rsidRDefault="00802DE6" w:rsidP="00F9073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07B01F" wp14:editId="7B65FC9E">
                <wp:simplePos x="0" y="0"/>
                <wp:positionH relativeFrom="margin">
                  <wp:align>left</wp:align>
                </wp:positionH>
                <wp:positionV relativeFrom="paragraph">
                  <wp:posOffset>300355</wp:posOffset>
                </wp:positionV>
                <wp:extent cx="5086350" cy="13239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B5810" w14:textId="77777777" w:rsidR="00802DE6" w:rsidRPr="00F063EC" w:rsidRDefault="00802DE6" w:rsidP="00802DE6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063E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 acknowledge the following:</w:t>
                            </w:r>
                          </w:p>
                          <w:p w14:paraId="5EA74A7D" w14:textId="77777777" w:rsidR="00802DE6" w:rsidRPr="00B20ACC" w:rsidRDefault="00802DE6" w:rsidP="00802DE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B20ACC">
                              <w:rPr>
                                <w:sz w:val="18"/>
                                <w:szCs w:val="18"/>
                              </w:rPr>
                              <w:t>Student workers may not exceed 20 hours per week during the academic year. If a student is employed in multiple departments, it is the responsibility of all supervisors involved to coordinate schedules to ensure the combined hours do not exceed this limit.</w:t>
                            </w:r>
                          </w:p>
                          <w:p w14:paraId="691ECBE7" w14:textId="77777777" w:rsidR="00802DE6" w:rsidRPr="00B20ACC" w:rsidRDefault="00802DE6" w:rsidP="00802DE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B20ACC">
                              <w:rPr>
                                <w:sz w:val="18"/>
                                <w:szCs w:val="18"/>
                              </w:rPr>
                              <w:t>Please confirm the funding source for the position (e.g., allocated work study funds or departmental budget).</w:t>
                            </w:r>
                          </w:p>
                          <w:p w14:paraId="5D815DDE" w14:textId="77777777" w:rsidR="00802DE6" w:rsidRPr="00855014" w:rsidRDefault="00802DE6" w:rsidP="00802DE6">
                            <w:pPr>
                              <w:pStyle w:val="ListParagrap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7B0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23.65pt;width:400.5pt;height:104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" stroked="f">
                <v:textbox>
                  <w:txbxContent>
                    <w:p w14:paraId="16CB5810" w14:textId="77777777" w:rsidR="00802DE6" w:rsidRPr="00F063EC" w:rsidRDefault="00802DE6" w:rsidP="00802DE6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F063EC">
                        <w:rPr>
                          <w:b/>
                          <w:bCs/>
                          <w:sz w:val="18"/>
                          <w:szCs w:val="18"/>
                        </w:rPr>
                        <w:t>I acknowledge the following:</w:t>
                      </w:r>
                    </w:p>
                    <w:p w14:paraId="5EA74A7D" w14:textId="77777777" w:rsidR="00802DE6" w:rsidRPr="00B20ACC" w:rsidRDefault="00802DE6" w:rsidP="00802DE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18"/>
                          <w:szCs w:val="18"/>
                        </w:rPr>
                      </w:pPr>
                      <w:r w:rsidRPr="00B20ACC">
                        <w:rPr>
                          <w:sz w:val="18"/>
                          <w:szCs w:val="18"/>
                        </w:rPr>
                        <w:t>Student workers may not exceed 20 hours per week during the academic year. If a student is employed in multiple departments, it is the responsibility of all supervisors involved to coordinate schedules to ensure the combined hours do not exceed this limit.</w:t>
                      </w:r>
                    </w:p>
                    <w:p w14:paraId="691ECBE7" w14:textId="77777777" w:rsidR="00802DE6" w:rsidRPr="00B20ACC" w:rsidRDefault="00802DE6" w:rsidP="00802DE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18"/>
                          <w:szCs w:val="18"/>
                        </w:rPr>
                      </w:pPr>
                      <w:r w:rsidRPr="00B20ACC">
                        <w:rPr>
                          <w:sz w:val="18"/>
                          <w:szCs w:val="18"/>
                        </w:rPr>
                        <w:t>Please confirm the funding source for the position (e.g., allocated work study funds or departmental budget).</w:t>
                      </w:r>
                    </w:p>
                    <w:p w14:paraId="5D815DDE" w14:textId="77777777" w:rsidR="00802DE6" w:rsidRPr="00855014" w:rsidRDefault="00802DE6" w:rsidP="00802DE6">
                      <w:pPr>
                        <w:pStyle w:val="ListParagrap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2833"/>
        <w:tblW w:w="8100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ype of Position"/>
        <w:tblDescription w:val="Choose one: Fixed Term, Probationary, New position, Vacant Position"/>
      </w:tblPr>
      <w:tblGrid>
        <w:gridCol w:w="2449"/>
        <w:gridCol w:w="3401"/>
        <w:gridCol w:w="900"/>
        <w:gridCol w:w="1350"/>
      </w:tblGrid>
      <w:tr w:rsidR="007C7764" w14:paraId="110C8EBC" w14:textId="77777777" w:rsidTr="007C7764">
        <w:trPr>
          <w:trHeight w:val="346"/>
        </w:trPr>
        <w:tc>
          <w:tcPr>
            <w:tcW w:w="2449" w:type="dxa"/>
            <w:tcBorders>
              <w:bottom w:val="single" w:sz="12" w:space="0" w:color="auto"/>
            </w:tcBorders>
          </w:tcPr>
          <w:p w14:paraId="78220FD4" w14:textId="77777777" w:rsidR="007C7764" w:rsidRDefault="007C7764" w:rsidP="007C7764">
            <w:r>
              <w:t>Supervisor Signature</w:t>
            </w:r>
          </w:p>
        </w:tc>
        <w:tc>
          <w:tcPr>
            <w:tcW w:w="3401" w:type="dxa"/>
            <w:tcBorders>
              <w:bottom w:val="single" w:sz="12" w:space="0" w:color="auto"/>
            </w:tcBorders>
          </w:tcPr>
          <w:p w14:paraId="4DC62689" w14:textId="77777777" w:rsidR="007C7764" w:rsidRDefault="007C7764" w:rsidP="007C7764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45C12C9D" w14:textId="77777777" w:rsidR="007C7764" w:rsidRDefault="007C7764" w:rsidP="007C7764">
            <w:r>
              <w:t>Date</w:t>
            </w:r>
          </w:p>
        </w:tc>
        <w:tc>
          <w:tcPr>
            <w:tcW w:w="1350" w:type="dxa"/>
            <w:tcBorders>
              <w:bottom w:val="single" w:sz="12" w:space="0" w:color="auto"/>
            </w:tcBorders>
          </w:tcPr>
          <w:p w14:paraId="1ED94A85" w14:textId="77777777" w:rsidR="007C7764" w:rsidRDefault="007C7764" w:rsidP="007C7764"/>
        </w:tc>
      </w:tr>
      <w:tr w:rsidR="007C7764" w14:paraId="4007345B" w14:textId="77777777" w:rsidTr="007C7764">
        <w:trPr>
          <w:trHeight w:val="346"/>
        </w:trPr>
        <w:tc>
          <w:tcPr>
            <w:tcW w:w="2449" w:type="dxa"/>
            <w:tcBorders>
              <w:top w:val="single" w:sz="12" w:space="0" w:color="auto"/>
              <w:bottom w:val="nil"/>
            </w:tcBorders>
          </w:tcPr>
          <w:p w14:paraId="29CC818A" w14:textId="77777777" w:rsidR="007C7764" w:rsidRDefault="007C7764" w:rsidP="007C7764"/>
        </w:tc>
        <w:tc>
          <w:tcPr>
            <w:tcW w:w="3401" w:type="dxa"/>
            <w:tcBorders>
              <w:top w:val="single" w:sz="12" w:space="0" w:color="auto"/>
              <w:bottom w:val="nil"/>
            </w:tcBorders>
          </w:tcPr>
          <w:p w14:paraId="25924A4D" w14:textId="77777777" w:rsidR="007C7764" w:rsidRDefault="007C7764" w:rsidP="007C7764"/>
        </w:tc>
        <w:tc>
          <w:tcPr>
            <w:tcW w:w="900" w:type="dxa"/>
            <w:tcBorders>
              <w:top w:val="single" w:sz="12" w:space="0" w:color="auto"/>
              <w:bottom w:val="nil"/>
            </w:tcBorders>
          </w:tcPr>
          <w:p w14:paraId="7839242A" w14:textId="77777777" w:rsidR="007C7764" w:rsidRDefault="007C7764" w:rsidP="007C7764"/>
        </w:tc>
        <w:tc>
          <w:tcPr>
            <w:tcW w:w="1350" w:type="dxa"/>
            <w:tcBorders>
              <w:top w:val="single" w:sz="12" w:space="0" w:color="auto"/>
              <w:bottom w:val="nil"/>
            </w:tcBorders>
          </w:tcPr>
          <w:p w14:paraId="432D684D" w14:textId="77777777" w:rsidR="007C7764" w:rsidRDefault="007C7764" w:rsidP="007C7764"/>
        </w:tc>
      </w:tr>
      <w:tr w:rsidR="007C7764" w14:paraId="2B5C79CB" w14:textId="77777777" w:rsidTr="007C7764">
        <w:trPr>
          <w:trHeight w:val="334"/>
        </w:trPr>
        <w:tc>
          <w:tcPr>
            <w:tcW w:w="2449" w:type="dxa"/>
            <w:tcBorders>
              <w:top w:val="nil"/>
              <w:bottom w:val="nil"/>
            </w:tcBorders>
          </w:tcPr>
          <w:p w14:paraId="6F704D7D" w14:textId="77777777" w:rsidR="007C7764" w:rsidRDefault="007C7764" w:rsidP="007C7764">
            <w:r>
              <w:t>Budgetary Approval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4259AAB9" w14:textId="77777777" w:rsidR="007C7764" w:rsidRDefault="007C7764" w:rsidP="007C7764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04F74DDB" w14:textId="77777777" w:rsidR="007C7764" w:rsidRDefault="007C7764" w:rsidP="007C7764">
            <w:r>
              <w:t>Date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1E728B73" w14:textId="77777777" w:rsidR="007C7764" w:rsidRDefault="007C7764" w:rsidP="007C7764">
            <w:r>
              <w:fldChar w:fldCharType="begin">
                <w:ffData>
                  <w:name w:val="Text3"/>
                  <w:enabled w:val="0"/>
                  <w:calcOnExit w:val="0"/>
                  <w:textInput>
                    <w:type w:val="currentDate"/>
                    <w:format w:val="M/d/yyyy"/>
                  </w:textInput>
                </w:ffData>
              </w:fldChar>
            </w:r>
            <w:r>
              <w:instrText xml:space="preserve"> </w:instrText>
            </w:r>
            <w:bookmarkStart w:id="3" w:name="Text3"/>
            <w:r>
              <w:instrText xml:space="preserve">FORMTEXT </w:instrText>
            </w:r>
            <w:r>
              <w:fldChar w:fldCharType="begin"/>
            </w:r>
            <w:r>
              <w:instrText xml:space="preserve"> DATE \@ "M/d/yyyy" </w:instrText>
            </w:r>
            <w:r>
              <w:fldChar w:fldCharType="separate"/>
            </w:r>
            <w:r>
              <w:rPr>
                <w:noProof/>
              </w:rPr>
              <w:instrText>7/2/2026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7C7764" w14:paraId="619DC283" w14:textId="77777777" w:rsidTr="007C7764">
        <w:trPr>
          <w:trHeight w:val="334"/>
        </w:trPr>
        <w:tc>
          <w:tcPr>
            <w:tcW w:w="2449" w:type="dxa"/>
            <w:tcBorders>
              <w:top w:val="single" w:sz="12" w:space="0" w:color="auto"/>
              <w:bottom w:val="nil"/>
            </w:tcBorders>
          </w:tcPr>
          <w:p w14:paraId="15B9315F" w14:textId="77777777" w:rsidR="007C7764" w:rsidRDefault="007C7764" w:rsidP="007C7764">
            <w:r>
              <w:t>ISRS Cost Center #:</w:t>
            </w:r>
          </w:p>
        </w:tc>
        <w:tc>
          <w:tcPr>
            <w:tcW w:w="3401" w:type="dxa"/>
            <w:tcBorders>
              <w:top w:val="single" w:sz="12" w:space="0" w:color="auto"/>
              <w:bottom w:val="nil"/>
            </w:tcBorders>
          </w:tcPr>
          <w:p w14:paraId="7CA7CE11" w14:textId="77777777" w:rsidR="007C7764" w:rsidRDefault="007C7764" w:rsidP="007C7764"/>
        </w:tc>
        <w:tc>
          <w:tcPr>
            <w:tcW w:w="900" w:type="dxa"/>
            <w:tcBorders>
              <w:top w:val="single" w:sz="12" w:space="0" w:color="auto"/>
              <w:bottom w:val="nil"/>
            </w:tcBorders>
          </w:tcPr>
          <w:p w14:paraId="4C996A18" w14:textId="77777777" w:rsidR="007C7764" w:rsidRDefault="007C7764" w:rsidP="007C7764"/>
        </w:tc>
        <w:tc>
          <w:tcPr>
            <w:tcW w:w="1350" w:type="dxa"/>
            <w:tcBorders>
              <w:top w:val="single" w:sz="12" w:space="0" w:color="auto"/>
              <w:bottom w:val="nil"/>
            </w:tcBorders>
          </w:tcPr>
          <w:p w14:paraId="348807BE" w14:textId="77777777" w:rsidR="007C7764" w:rsidRDefault="007C7764" w:rsidP="007C7764"/>
        </w:tc>
      </w:tr>
    </w:tbl>
    <w:p w14:paraId="773D2806" w14:textId="52AE9EBE" w:rsidR="00263B69" w:rsidRPr="0042114E" w:rsidRDefault="00263B69" w:rsidP="00C237B5"/>
    <w:sectPr w:rsidR="00263B69" w:rsidRPr="0042114E" w:rsidSect="00632548"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E6961" w14:textId="77777777" w:rsidR="00F45067" w:rsidRDefault="00F45067" w:rsidP="00331E53">
      <w:pPr>
        <w:spacing w:after="0" w:line="240" w:lineRule="auto"/>
      </w:pPr>
      <w:r>
        <w:separator/>
      </w:r>
    </w:p>
  </w:endnote>
  <w:endnote w:type="continuationSeparator" w:id="0">
    <w:p w14:paraId="31DA8C01" w14:textId="77777777" w:rsidR="00F45067" w:rsidRDefault="00F45067" w:rsidP="0033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Titillium Bd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9AEE8" w14:textId="78A009A3" w:rsidR="00632548" w:rsidRDefault="00632548" w:rsidP="00632548">
    <w:pPr>
      <w:pStyle w:val="Footer"/>
      <w:jc w:val="center"/>
    </w:pPr>
    <w:r>
      <w:rPr>
        <w:noProof/>
      </w:rPr>
      <w:drawing>
        <wp:inline distT="0" distB="0" distL="0" distR="0" wp14:anchorId="2E9EB232" wp14:editId="2B2F5F41">
          <wp:extent cx="3447288" cy="777240"/>
          <wp:effectExtent l="0" t="0" r="0" b="0"/>
          <wp:docPr id="1142947107" name="Picture 1" descr="A black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947107" name="Picture 1" descr="A black and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7288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9F43B" w14:textId="77777777" w:rsidR="00F45067" w:rsidRDefault="00F45067" w:rsidP="00331E53">
      <w:pPr>
        <w:spacing w:after="0" w:line="240" w:lineRule="auto"/>
      </w:pPr>
      <w:r>
        <w:separator/>
      </w:r>
    </w:p>
  </w:footnote>
  <w:footnote w:type="continuationSeparator" w:id="0">
    <w:p w14:paraId="4E5DE256" w14:textId="77777777" w:rsidR="00F45067" w:rsidRDefault="00F45067" w:rsidP="00331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97F"/>
    <w:multiLevelType w:val="hybridMultilevel"/>
    <w:tmpl w:val="75BC3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F7019"/>
    <w:multiLevelType w:val="hybridMultilevel"/>
    <w:tmpl w:val="FBE4F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E1C3B"/>
    <w:multiLevelType w:val="hybridMultilevel"/>
    <w:tmpl w:val="71F41B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7E6429"/>
    <w:multiLevelType w:val="hybridMultilevel"/>
    <w:tmpl w:val="0B681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A0809"/>
    <w:multiLevelType w:val="hybridMultilevel"/>
    <w:tmpl w:val="E40A0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77E16"/>
    <w:multiLevelType w:val="hybridMultilevel"/>
    <w:tmpl w:val="8C228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11D"/>
    <w:rsid w:val="000006A7"/>
    <w:rsid w:val="00002706"/>
    <w:rsid w:val="00054EBB"/>
    <w:rsid w:val="00072FFD"/>
    <w:rsid w:val="00077A5F"/>
    <w:rsid w:val="000857F0"/>
    <w:rsid w:val="000858E5"/>
    <w:rsid w:val="000C04E6"/>
    <w:rsid w:val="000C16E9"/>
    <w:rsid w:val="000C2CCB"/>
    <w:rsid w:val="000E7DC3"/>
    <w:rsid w:val="00131C2A"/>
    <w:rsid w:val="00136723"/>
    <w:rsid w:val="001A1776"/>
    <w:rsid w:val="001A27E3"/>
    <w:rsid w:val="001B23FB"/>
    <w:rsid w:val="001D6CDA"/>
    <w:rsid w:val="001E5C61"/>
    <w:rsid w:val="00224D88"/>
    <w:rsid w:val="00247067"/>
    <w:rsid w:val="00257BA5"/>
    <w:rsid w:val="00263B69"/>
    <w:rsid w:val="00266868"/>
    <w:rsid w:val="00280783"/>
    <w:rsid w:val="002810D4"/>
    <w:rsid w:val="00281E67"/>
    <w:rsid w:val="00294ED1"/>
    <w:rsid w:val="002B63EE"/>
    <w:rsid w:val="002B63FB"/>
    <w:rsid w:val="002D7CFF"/>
    <w:rsid w:val="002F3B0B"/>
    <w:rsid w:val="00305192"/>
    <w:rsid w:val="00331E53"/>
    <w:rsid w:val="00352C67"/>
    <w:rsid w:val="003544D6"/>
    <w:rsid w:val="00363BCC"/>
    <w:rsid w:val="003A1937"/>
    <w:rsid w:val="003B411D"/>
    <w:rsid w:val="0042114E"/>
    <w:rsid w:val="00462842"/>
    <w:rsid w:val="004864B2"/>
    <w:rsid w:val="00490207"/>
    <w:rsid w:val="004B5660"/>
    <w:rsid w:val="004C78C3"/>
    <w:rsid w:val="004F5CF5"/>
    <w:rsid w:val="00526CD8"/>
    <w:rsid w:val="00532548"/>
    <w:rsid w:val="00533C3F"/>
    <w:rsid w:val="00536EA2"/>
    <w:rsid w:val="00563224"/>
    <w:rsid w:val="00570513"/>
    <w:rsid w:val="00582054"/>
    <w:rsid w:val="00582B74"/>
    <w:rsid w:val="005C1AB2"/>
    <w:rsid w:val="005E26EE"/>
    <w:rsid w:val="006012AC"/>
    <w:rsid w:val="00620446"/>
    <w:rsid w:val="006311C7"/>
    <w:rsid w:val="00632548"/>
    <w:rsid w:val="00697698"/>
    <w:rsid w:val="006B4521"/>
    <w:rsid w:val="006C4145"/>
    <w:rsid w:val="00704139"/>
    <w:rsid w:val="00722151"/>
    <w:rsid w:val="0072584E"/>
    <w:rsid w:val="00746C3A"/>
    <w:rsid w:val="007510C3"/>
    <w:rsid w:val="00797468"/>
    <w:rsid w:val="007A0F05"/>
    <w:rsid w:val="007A24CC"/>
    <w:rsid w:val="007B53DD"/>
    <w:rsid w:val="007C4F33"/>
    <w:rsid w:val="007C7764"/>
    <w:rsid w:val="007D2E1D"/>
    <w:rsid w:val="007D31DF"/>
    <w:rsid w:val="007D4DC6"/>
    <w:rsid w:val="007D5BE8"/>
    <w:rsid w:val="007E1EA4"/>
    <w:rsid w:val="007E6971"/>
    <w:rsid w:val="007F45E7"/>
    <w:rsid w:val="00802DE6"/>
    <w:rsid w:val="00855014"/>
    <w:rsid w:val="00880C54"/>
    <w:rsid w:val="009361AD"/>
    <w:rsid w:val="00947387"/>
    <w:rsid w:val="00976E64"/>
    <w:rsid w:val="00995712"/>
    <w:rsid w:val="009B6B12"/>
    <w:rsid w:val="009C2E47"/>
    <w:rsid w:val="009E1084"/>
    <w:rsid w:val="00A10C1B"/>
    <w:rsid w:val="00A128E5"/>
    <w:rsid w:val="00A3114A"/>
    <w:rsid w:val="00A338CA"/>
    <w:rsid w:val="00A6179E"/>
    <w:rsid w:val="00A63D47"/>
    <w:rsid w:val="00A85DD9"/>
    <w:rsid w:val="00A94A15"/>
    <w:rsid w:val="00AA2DB4"/>
    <w:rsid w:val="00AD1AFC"/>
    <w:rsid w:val="00AE3057"/>
    <w:rsid w:val="00B20ACC"/>
    <w:rsid w:val="00B44770"/>
    <w:rsid w:val="00B70F16"/>
    <w:rsid w:val="00B76919"/>
    <w:rsid w:val="00B97F1A"/>
    <w:rsid w:val="00C1026C"/>
    <w:rsid w:val="00C140C8"/>
    <w:rsid w:val="00C237B5"/>
    <w:rsid w:val="00C32E4C"/>
    <w:rsid w:val="00C81E00"/>
    <w:rsid w:val="00C90D1A"/>
    <w:rsid w:val="00C93BFA"/>
    <w:rsid w:val="00CC1061"/>
    <w:rsid w:val="00CC6815"/>
    <w:rsid w:val="00CF7CDC"/>
    <w:rsid w:val="00D13D5C"/>
    <w:rsid w:val="00D163A9"/>
    <w:rsid w:val="00D239E9"/>
    <w:rsid w:val="00D30585"/>
    <w:rsid w:val="00D6414A"/>
    <w:rsid w:val="00DC490B"/>
    <w:rsid w:val="00DF1E6B"/>
    <w:rsid w:val="00DF3B50"/>
    <w:rsid w:val="00E214B5"/>
    <w:rsid w:val="00EA0028"/>
    <w:rsid w:val="00EB1722"/>
    <w:rsid w:val="00EB20CE"/>
    <w:rsid w:val="00EC604B"/>
    <w:rsid w:val="00EC631F"/>
    <w:rsid w:val="00EF27D4"/>
    <w:rsid w:val="00F063EC"/>
    <w:rsid w:val="00F11B00"/>
    <w:rsid w:val="00F24BB9"/>
    <w:rsid w:val="00F421EC"/>
    <w:rsid w:val="00F45067"/>
    <w:rsid w:val="00F50730"/>
    <w:rsid w:val="00F514FA"/>
    <w:rsid w:val="00F825D3"/>
    <w:rsid w:val="00F9073D"/>
    <w:rsid w:val="00FA3DF2"/>
    <w:rsid w:val="00FF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66EAC12"/>
  <w15:chartTrackingRefBased/>
  <w15:docId w15:val="{05BFE18A-1C4E-4657-85DD-03FC18124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14E"/>
    <w:rPr>
      <w:rFonts w:ascii="Titillium Web" w:hAnsi="Titillium We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14E"/>
    <w:pPr>
      <w:keepNext/>
      <w:keepLines/>
      <w:spacing w:before="240" w:after="0"/>
      <w:outlineLvl w:val="0"/>
    </w:pPr>
    <w:rPr>
      <w:rFonts w:ascii="Titillium Bd" w:eastAsiaTheme="majorEastAsia" w:hAnsi="Titillium Bd" w:cstheme="majorBidi"/>
      <w:color w:val="29191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B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B6B1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4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411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2114E"/>
    <w:rPr>
      <w:rFonts w:ascii="Titillium Bd" w:eastAsiaTheme="majorEastAsia" w:hAnsi="Titillium Bd" w:cstheme="majorBidi"/>
      <w:b w:val="0"/>
      <w:i w:val="0"/>
      <w:color w:val="291914"/>
      <w:spacing w:val="0"/>
      <w:kern w:val="2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B6B12"/>
    <w:rPr>
      <w:rFonts w:asciiTheme="majorHAnsi" w:eastAsiaTheme="majorEastAsia" w:hAnsiTheme="majorHAnsi" w:cstheme="majorBidi"/>
      <w:b w:val="0"/>
      <w:i w:val="0"/>
      <w:color w:val="2E74B5" w:themeColor="accent1" w:themeShade="BF"/>
      <w:spacing w:val="0"/>
      <w:kern w:val="22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9B6B12"/>
    <w:rPr>
      <w:rFonts w:asciiTheme="majorHAnsi" w:eastAsiaTheme="majorEastAsia" w:hAnsiTheme="majorHAnsi" w:cstheme="majorBidi"/>
      <w:b w:val="0"/>
      <w:i/>
      <w:iCs/>
      <w:color w:val="1F4D78" w:themeColor="accent1" w:themeShade="7F"/>
      <w:spacing w:val="0"/>
      <w:kern w:val="22"/>
      <w:sz w:val="22"/>
    </w:rPr>
  </w:style>
  <w:style w:type="paragraph" w:styleId="Header">
    <w:name w:val="header"/>
    <w:basedOn w:val="Normal"/>
    <w:link w:val="HeaderChar"/>
    <w:uiPriority w:val="99"/>
    <w:unhideWhenUsed/>
    <w:rsid w:val="00331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E53"/>
    <w:rPr>
      <w:rFonts w:ascii="Titillium Web" w:hAnsi="Titillium Web"/>
      <w:b w:val="0"/>
      <w:i w:val="0"/>
      <w:spacing w:val="0"/>
      <w:kern w:val="22"/>
      <w:sz w:val="22"/>
    </w:rPr>
  </w:style>
  <w:style w:type="paragraph" w:styleId="Footer">
    <w:name w:val="footer"/>
    <w:basedOn w:val="Normal"/>
    <w:link w:val="FooterChar"/>
    <w:uiPriority w:val="99"/>
    <w:unhideWhenUsed/>
    <w:rsid w:val="00331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E53"/>
    <w:rPr>
      <w:rFonts w:ascii="Titillium Web" w:hAnsi="Titillium Web"/>
      <w:b w:val="0"/>
      <w:i w:val="0"/>
      <w:spacing w:val="0"/>
      <w:kern w:val="22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C78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8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8C3"/>
    <w:rPr>
      <w:rFonts w:ascii="Titillium Web" w:hAnsi="Titillium Web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8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8C3"/>
    <w:rPr>
      <w:rFonts w:ascii="Titillium Web" w:hAnsi="Titillium Web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8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30363-3378-4edd-b44f-b2eedb42b1b0" xsi:nil="true"/>
    <lcf76f155ced4ddcb4097134ff3c332f xmlns="52e7ad2c-d4c6-4b53-86d1-033f724305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DD1B5FE1C7C443BC3D59A7FA319A9F" ma:contentTypeVersion="12" ma:contentTypeDescription="Create a new document." ma:contentTypeScope="" ma:versionID="8757da2322e3830ac6dc45c10e6f7cca">
  <xsd:schema xmlns:xsd="http://www.w3.org/2001/XMLSchema" xmlns:xs="http://www.w3.org/2001/XMLSchema" xmlns:p="http://schemas.microsoft.com/office/2006/metadata/properties" xmlns:ns2="52e7ad2c-d4c6-4b53-86d1-033f72430524" xmlns:ns3="62530363-3378-4edd-b44f-b2eedb42b1b0" targetNamespace="http://schemas.microsoft.com/office/2006/metadata/properties" ma:root="true" ma:fieldsID="96d28d20e7b617858a05b56dea5c1eb8" ns2:_="" ns3:_="">
    <xsd:import namespace="52e7ad2c-d4c6-4b53-86d1-033f72430524"/>
    <xsd:import namespace="62530363-3378-4edd-b44f-b2eedb42b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7ad2c-d4c6-4b53-86d1-033f72430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9afa-61c7-4e96-8bec-901bd1887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30363-3378-4edd-b44f-b2eedb42b1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6d815a-3e85-404b-98ee-4742ceb0a8d0}" ma:internalName="TaxCatchAll" ma:showField="CatchAllData" ma:web="62530363-3378-4edd-b44f-b2eedb42b1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3F2189-E95B-4EF0-8B52-27AEB56B3965}">
  <ds:schemaRefs>
    <ds:schemaRef ds:uri="http://schemas.microsoft.com/office/2006/metadata/properties"/>
    <ds:schemaRef ds:uri="http://schemas.microsoft.com/office/infopath/2007/PartnerControls"/>
    <ds:schemaRef ds:uri="62530363-3378-4edd-b44f-b2eedb42b1b0"/>
    <ds:schemaRef ds:uri="52e7ad2c-d4c6-4b53-86d1-033f72430524"/>
  </ds:schemaRefs>
</ds:datastoreItem>
</file>

<file path=customXml/itemProps2.xml><?xml version="1.0" encoding="utf-8"?>
<ds:datastoreItem xmlns:ds="http://schemas.openxmlformats.org/officeDocument/2006/customXml" ds:itemID="{3D3FE530-3227-41BB-8F8B-ABF91AA6AA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6602CC-89C9-451E-BA11-1B0FECD4F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e7ad2c-d4c6-4b53-86d1-033f72430524"/>
    <ds:schemaRef ds:uri="62530363-3378-4edd-b44f-b2eedb42b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Minnesota State University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Wood, Alexander E</dc:creator>
  <cp:keywords/>
  <dc:description/>
  <cp:lastModifiedBy>Johnson, Bailey</cp:lastModifiedBy>
  <cp:revision>5</cp:revision>
  <dcterms:created xsi:type="dcterms:W3CDTF">2026-06-25T19:55:00Z</dcterms:created>
  <dcterms:modified xsi:type="dcterms:W3CDTF">2026-07-02T13:42:00Z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0x010100EDDD1B5FE1C7C443BC3D59A7FA319A9F</vt:lpwstr>
  </property>
  <property fmtid="{D5CDD505-2E9C-101B-9397-08002B2CF9AE}" pid="3" name="MediaServiceImageTags">
    <vt:lpwstr/>
  </property>
</Properties>
</file>