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HAnsi" w:hAnsiTheme="minorHAnsi" w:cstheme="minorBidi"/>
          <w:b w:val="0"/>
          <w:bCs w:val="0"/>
          <w:color w:val="auto"/>
          <w:sz w:val="22"/>
          <w:szCs w:val="22"/>
          <w:lang w:eastAsia="en-US"/>
        </w:rPr>
        <w:id w:val="1031918624"/>
        <w:docPartObj>
          <w:docPartGallery w:val="Table of Contents"/>
          <w:docPartUnique/>
        </w:docPartObj>
      </w:sdtPr>
      <w:sdtEndPr>
        <w:rPr>
          <w:noProof/>
        </w:rPr>
      </w:sdtEndPr>
      <w:sdtContent>
        <w:p w14:paraId="720B9F5F" w14:textId="554F810C" w:rsidR="001711F5" w:rsidRDefault="001711F5">
          <w:pPr>
            <w:pStyle w:val="TOCHeading"/>
          </w:pPr>
          <w:r>
            <w:t>Table of Contents</w:t>
          </w:r>
        </w:p>
        <w:p w14:paraId="5F13DD6B" w14:textId="668CD0AB" w:rsidR="005E5E35" w:rsidRDefault="001711F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36507578" w:history="1">
            <w:r w:rsidR="005E5E35" w:rsidRPr="002E1052">
              <w:rPr>
                <w:rStyle w:val="Hyperlink"/>
                <w:noProof/>
              </w:rPr>
              <w:t>Introduction</w:t>
            </w:r>
            <w:r w:rsidR="005E5E35">
              <w:rPr>
                <w:noProof/>
                <w:webHidden/>
              </w:rPr>
              <w:tab/>
            </w:r>
            <w:r w:rsidR="005E5E35">
              <w:rPr>
                <w:noProof/>
                <w:webHidden/>
              </w:rPr>
              <w:fldChar w:fldCharType="begin"/>
            </w:r>
            <w:r w:rsidR="005E5E35">
              <w:rPr>
                <w:noProof/>
                <w:webHidden/>
              </w:rPr>
              <w:instrText xml:space="preserve"> PAGEREF _Toc536507578 \h </w:instrText>
            </w:r>
            <w:r w:rsidR="005E5E35">
              <w:rPr>
                <w:noProof/>
                <w:webHidden/>
              </w:rPr>
            </w:r>
            <w:r w:rsidR="005E5E35">
              <w:rPr>
                <w:noProof/>
                <w:webHidden/>
              </w:rPr>
              <w:fldChar w:fldCharType="separate"/>
            </w:r>
            <w:r w:rsidR="005E5E35">
              <w:rPr>
                <w:noProof/>
                <w:webHidden/>
              </w:rPr>
              <w:t>2</w:t>
            </w:r>
            <w:r w:rsidR="005E5E35">
              <w:rPr>
                <w:noProof/>
                <w:webHidden/>
              </w:rPr>
              <w:fldChar w:fldCharType="end"/>
            </w:r>
          </w:hyperlink>
        </w:p>
        <w:p w14:paraId="18223E25" w14:textId="7B564B1C" w:rsidR="005E5E35" w:rsidRDefault="00CA2215">
          <w:pPr>
            <w:pStyle w:val="TOC2"/>
            <w:tabs>
              <w:tab w:val="right" w:leader="dot" w:pos="9350"/>
            </w:tabs>
            <w:rPr>
              <w:rFonts w:eastAsiaTheme="minorEastAsia"/>
              <w:noProof/>
            </w:rPr>
          </w:pPr>
          <w:hyperlink w:anchor="_Toc536507579" w:history="1">
            <w:r w:rsidR="005E5E35" w:rsidRPr="002E1052">
              <w:rPr>
                <w:rStyle w:val="Hyperlink"/>
                <w:noProof/>
              </w:rPr>
              <w:t>Login</w:t>
            </w:r>
            <w:r w:rsidR="005E5E35">
              <w:rPr>
                <w:noProof/>
                <w:webHidden/>
              </w:rPr>
              <w:tab/>
            </w:r>
            <w:r w:rsidR="005E5E35">
              <w:rPr>
                <w:noProof/>
                <w:webHidden/>
              </w:rPr>
              <w:fldChar w:fldCharType="begin"/>
            </w:r>
            <w:r w:rsidR="005E5E35">
              <w:rPr>
                <w:noProof/>
                <w:webHidden/>
              </w:rPr>
              <w:instrText xml:space="preserve"> PAGEREF _Toc536507579 \h </w:instrText>
            </w:r>
            <w:r w:rsidR="005E5E35">
              <w:rPr>
                <w:noProof/>
                <w:webHidden/>
              </w:rPr>
            </w:r>
            <w:r w:rsidR="005E5E35">
              <w:rPr>
                <w:noProof/>
                <w:webHidden/>
              </w:rPr>
              <w:fldChar w:fldCharType="separate"/>
            </w:r>
            <w:r w:rsidR="005E5E35">
              <w:rPr>
                <w:noProof/>
                <w:webHidden/>
              </w:rPr>
              <w:t>2</w:t>
            </w:r>
            <w:r w:rsidR="005E5E35">
              <w:rPr>
                <w:noProof/>
                <w:webHidden/>
              </w:rPr>
              <w:fldChar w:fldCharType="end"/>
            </w:r>
          </w:hyperlink>
        </w:p>
        <w:p w14:paraId="74B6D6F9" w14:textId="783280FD" w:rsidR="005E5E35" w:rsidRDefault="00CA2215">
          <w:pPr>
            <w:pStyle w:val="TOC2"/>
            <w:tabs>
              <w:tab w:val="right" w:leader="dot" w:pos="9350"/>
            </w:tabs>
            <w:rPr>
              <w:rFonts w:eastAsiaTheme="minorEastAsia"/>
              <w:noProof/>
            </w:rPr>
          </w:pPr>
          <w:hyperlink w:anchor="_Toc536507580" w:history="1">
            <w:r w:rsidR="005E5E35" w:rsidRPr="002E1052">
              <w:rPr>
                <w:rStyle w:val="Hyperlink"/>
                <w:noProof/>
              </w:rPr>
              <w:t>Browser</w:t>
            </w:r>
            <w:r w:rsidR="005E5E35">
              <w:rPr>
                <w:noProof/>
                <w:webHidden/>
              </w:rPr>
              <w:tab/>
            </w:r>
            <w:r w:rsidR="005E5E35">
              <w:rPr>
                <w:noProof/>
                <w:webHidden/>
              </w:rPr>
              <w:fldChar w:fldCharType="begin"/>
            </w:r>
            <w:r w:rsidR="005E5E35">
              <w:rPr>
                <w:noProof/>
                <w:webHidden/>
              </w:rPr>
              <w:instrText xml:space="preserve"> PAGEREF _Toc536507580 \h </w:instrText>
            </w:r>
            <w:r w:rsidR="005E5E35">
              <w:rPr>
                <w:noProof/>
                <w:webHidden/>
              </w:rPr>
            </w:r>
            <w:r w:rsidR="005E5E35">
              <w:rPr>
                <w:noProof/>
                <w:webHidden/>
              </w:rPr>
              <w:fldChar w:fldCharType="separate"/>
            </w:r>
            <w:r w:rsidR="005E5E35">
              <w:rPr>
                <w:noProof/>
                <w:webHidden/>
              </w:rPr>
              <w:t>2</w:t>
            </w:r>
            <w:r w:rsidR="005E5E35">
              <w:rPr>
                <w:noProof/>
                <w:webHidden/>
              </w:rPr>
              <w:fldChar w:fldCharType="end"/>
            </w:r>
          </w:hyperlink>
        </w:p>
        <w:p w14:paraId="2561FDE1" w14:textId="19BCCA5C" w:rsidR="005E5E35" w:rsidRDefault="00CA2215">
          <w:pPr>
            <w:pStyle w:val="TOC2"/>
            <w:tabs>
              <w:tab w:val="right" w:leader="dot" w:pos="9350"/>
            </w:tabs>
            <w:rPr>
              <w:rFonts w:eastAsiaTheme="minorEastAsia"/>
              <w:noProof/>
            </w:rPr>
          </w:pPr>
          <w:hyperlink w:anchor="_Toc536507581" w:history="1">
            <w:r w:rsidR="005E5E35" w:rsidRPr="002E1052">
              <w:rPr>
                <w:rStyle w:val="Hyperlink"/>
                <w:noProof/>
              </w:rPr>
              <w:t>Security</w:t>
            </w:r>
            <w:r w:rsidR="005E5E35">
              <w:rPr>
                <w:noProof/>
                <w:webHidden/>
              </w:rPr>
              <w:tab/>
            </w:r>
            <w:r w:rsidR="005E5E35">
              <w:rPr>
                <w:noProof/>
                <w:webHidden/>
              </w:rPr>
              <w:fldChar w:fldCharType="begin"/>
            </w:r>
            <w:r w:rsidR="005E5E35">
              <w:rPr>
                <w:noProof/>
                <w:webHidden/>
              </w:rPr>
              <w:instrText xml:space="preserve"> PAGEREF _Toc536507581 \h </w:instrText>
            </w:r>
            <w:r w:rsidR="005E5E35">
              <w:rPr>
                <w:noProof/>
                <w:webHidden/>
              </w:rPr>
            </w:r>
            <w:r w:rsidR="005E5E35">
              <w:rPr>
                <w:noProof/>
                <w:webHidden/>
              </w:rPr>
              <w:fldChar w:fldCharType="separate"/>
            </w:r>
            <w:r w:rsidR="005E5E35">
              <w:rPr>
                <w:noProof/>
                <w:webHidden/>
              </w:rPr>
              <w:t>3</w:t>
            </w:r>
            <w:r w:rsidR="005E5E35">
              <w:rPr>
                <w:noProof/>
                <w:webHidden/>
              </w:rPr>
              <w:fldChar w:fldCharType="end"/>
            </w:r>
          </w:hyperlink>
        </w:p>
        <w:p w14:paraId="3B55581C" w14:textId="5399AB79" w:rsidR="005E5E35" w:rsidRDefault="00CA2215">
          <w:pPr>
            <w:pStyle w:val="TOC1"/>
            <w:tabs>
              <w:tab w:val="right" w:leader="dot" w:pos="9350"/>
            </w:tabs>
            <w:rPr>
              <w:rFonts w:eastAsiaTheme="minorEastAsia"/>
              <w:noProof/>
            </w:rPr>
          </w:pPr>
          <w:hyperlink w:anchor="_Toc536507582" w:history="1">
            <w:r w:rsidR="005E5E35" w:rsidRPr="002E1052">
              <w:rPr>
                <w:rStyle w:val="Hyperlink"/>
                <w:noProof/>
              </w:rPr>
              <w:t>Employee Home</w:t>
            </w:r>
            <w:r w:rsidR="005E5E35">
              <w:rPr>
                <w:noProof/>
                <w:webHidden/>
              </w:rPr>
              <w:tab/>
            </w:r>
            <w:r w:rsidR="005E5E35">
              <w:rPr>
                <w:noProof/>
                <w:webHidden/>
              </w:rPr>
              <w:fldChar w:fldCharType="begin"/>
            </w:r>
            <w:r w:rsidR="005E5E35">
              <w:rPr>
                <w:noProof/>
                <w:webHidden/>
              </w:rPr>
              <w:instrText xml:space="preserve"> PAGEREF _Toc536507582 \h </w:instrText>
            </w:r>
            <w:r w:rsidR="005E5E35">
              <w:rPr>
                <w:noProof/>
                <w:webHidden/>
              </w:rPr>
            </w:r>
            <w:r w:rsidR="005E5E35">
              <w:rPr>
                <w:noProof/>
                <w:webHidden/>
              </w:rPr>
              <w:fldChar w:fldCharType="separate"/>
            </w:r>
            <w:r w:rsidR="005E5E35">
              <w:rPr>
                <w:noProof/>
                <w:webHidden/>
              </w:rPr>
              <w:t>3</w:t>
            </w:r>
            <w:r w:rsidR="005E5E35">
              <w:rPr>
                <w:noProof/>
                <w:webHidden/>
              </w:rPr>
              <w:fldChar w:fldCharType="end"/>
            </w:r>
          </w:hyperlink>
        </w:p>
        <w:p w14:paraId="54220CED" w14:textId="2308818D" w:rsidR="005E5E35" w:rsidRDefault="00CA2215">
          <w:pPr>
            <w:pStyle w:val="TOC1"/>
            <w:tabs>
              <w:tab w:val="right" w:leader="dot" w:pos="9350"/>
            </w:tabs>
            <w:rPr>
              <w:rFonts w:eastAsiaTheme="minorEastAsia"/>
              <w:noProof/>
            </w:rPr>
          </w:pPr>
          <w:hyperlink w:anchor="_Toc536507583" w:history="1">
            <w:r w:rsidR="005E5E35" w:rsidRPr="002E1052">
              <w:rPr>
                <w:rStyle w:val="Hyperlink"/>
                <w:noProof/>
              </w:rPr>
              <w:t>Employee Home Navigation</w:t>
            </w:r>
            <w:r w:rsidR="005E5E35">
              <w:rPr>
                <w:noProof/>
                <w:webHidden/>
              </w:rPr>
              <w:tab/>
            </w:r>
            <w:r w:rsidR="005E5E35">
              <w:rPr>
                <w:noProof/>
                <w:webHidden/>
              </w:rPr>
              <w:fldChar w:fldCharType="begin"/>
            </w:r>
            <w:r w:rsidR="005E5E35">
              <w:rPr>
                <w:noProof/>
                <w:webHidden/>
              </w:rPr>
              <w:instrText xml:space="preserve"> PAGEREF _Toc536507583 \h </w:instrText>
            </w:r>
            <w:r w:rsidR="005E5E35">
              <w:rPr>
                <w:noProof/>
                <w:webHidden/>
              </w:rPr>
            </w:r>
            <w:r w:rsidR="005E5E35">
              <w:rPr>
                <w:noProof/>
                <w:webHidden/>
              </w:rPr>
              <w:fldChar w:fldCharType="separate"/>
            </w:r>
            <w:r w:rsidR="005E5E35">
              <w:rPr>
                <w:noProof/>
                <w:webHidden/>
              </w:rPr>
              <w:t>3</w:t>
            </w:r>
            <w:r w:rsidR="005E5E35">
              <w:rPr>
                <w:noProof/>
                <w:webHidden/>
              </w:rPr>
              <w:fldChar w:fldCharType="end"/>
            </w:r>
          </w:hyperlink>
        </w:p>
        <w:p w14:paraId="3956C95F" w14:textId="6B131A4D" w:rsidR="005E5E35" w:rsidRDefault="00CA2215">
          <w:pPr>
            <w:pStyle w:val="TOC2"/>
            <w:tabs>
              <w:tab w:val="left" w:pos="660"/>
              <w:tab w:val="right" w:leader="dot" w:pos="9350"/>
            </w:tabs>
            <w:rPr>
              <w:rFonts w:eastAsiaTheme="minorEastAsia"/>
              <w:noProof/>
            </w:rPr>
          </w:pPr>
          <w:hyperlink w:anchor="_Toc536507584" w:history="1">
            <w:r w:rsidR="005E5E35" w:rsidRPr="002E1052">
              <w:rPr>
                <w:rStyle w:val="Hyperlink"/>
                <w:noProof/>
              </w:rPr>
              <w:t>1.</w:t>
            </w:r>
            <w:r w:rsidR="005E5E35">
              <w:rPr>
                <w:rFonts w:eastAsiaTheme="minorEastAsia"/>
                <w:noProof/>
              </w:rPr>
              <w:tab/>
            </w:r>
            <w:r w:rsidR="005E5E35" w:rsidRPr="002E1052">
              <w:rPr>
                <w:rStyle w:val="Hyperlink"/>
                <w:noProof/>
              </w:rPr>
              <w:t>Global Navigation Bar</w:t>
            </w:r>
            <w:r w:rsidR="005E5E35">
              <w:rPr>
                <w:noProof/>
                <w:webHidden/>
              </w:rPr>
              <w:tab/>
            </w:r>
            <w:r w:rsidR="005E5E35">
              <w:rPr>
                <w:noProof/>
                <w:webHidden/>
              </w:rPr>
              <w:fldChar w:fldCharType="begin"/>
            </w:r>
            <w:r w:rsidR="005E5E35">
              <w:rPr>
                <w:noProof/>
                <w:webHidden/>
              </w:rPr>
              <w:instrText xml:space="preserve"> PAGEREF _Toc536507584 \h </w:instrText>
            </w:r>
            <w:r w:rsidR="005E5E35">
              <w:rPr>
                <w:noProof/>
                <w:webHidden/>
              </w:rPr>
            </w:r>
            <w:r w:rsidR="005E5E35">
              <w:rPr>
                <w:noProof/>
                <w:webHidden/>
              </w:rPr>
              <w:fldChar w:fldCharType="separate"/>
            </w:r>
            <w:r w:rsidR="005E5E35">
              <w:rPr>
                <w:noProof/>
                <w:webHidden/>
              </w:rPr>
              <w:t>4</w:t>
            </w:r>
            <w:r w:rsidR="005E5E35">
              <w:rPr>
                <w:noProof/>
                <w:webHidden/>
              </w:rPr>
              <w:fldChar w:fldCharType="end"/>
            </w:r>
          </w:hyperlink>
        </w:p>
        <w:p w14:paraId="51782338" w14:textId="30146341" w:rsidR="005E5E35" w:rsidRDefault="00CA2215">
          <w:pPr>
            <w:pStyle w:val="TOC2"/>
            <w:tabs>
              <w:tab w:val="left" w:pos="660"/>
              <w:tab w:val="right" w:leader="dot" w:pos="9350"/>
            </w:tabs>
            <w:rPr>
              <w:rFonts w:eastAsiaTheme="minorEastAsia"/>
              <w:noProof/>
            </w:rPr>
          </w:pPr>
          <w:hyperlink w:anchor="_Toc536507585" w:history="1">
            <w:r w:rsidR="005E5E35" w:rsidRPr="002E1052">
              <w:rPr>
                <w:rStyle w:val="Hyperlink"/>
                <w:noProof/>
              </w:rPr>
              <w:t>2.</w:t>
            </w:r>
            <w:r w:rsidR="005E5E35">
              <w:rPr>
                <w:rFonts w:eastAsiaTheme="minorEastAsia"/>
                <w:noProof/>
              </w:rPr>
              <w:tab/>
            </w:r>
            <w:r w:rsidR="005E5E35" w:rsidRPr="002E1052">
              <w:rPr>
                <w:rStyle w:val="Hyperlink"/>
                <w:noProof/>
              </w:rPr>
              <w:t>Employee Home Navigation Bar</w:t>
            </w:r>
            <w:r w:rsidR="005E5E35">
              <w:rPr>
                <w:noProof/>
                <w:webHidden/>
              </w:rPr>
              <w:tab/>
            </w:r>
            <w:r w:rsidR="005E5E35">
              <w:rPr>
                <w:noProof/>
                <w:webHidden/>
              </w:rPr>
              <w:fldChar w:fldCharType="begin"/>
            </w:r>
            <w:r w:rsidR="005E5E35">
              <w:rPr>
                <w:noProof/>
                <w:webHidden/>
              </w:rPr>
              <w:instrText xml:space="preserve"> PAGEREF _Toc536507585 \h </w:instrText>
            </w:r>
            <w:r w:rsidR="005E5E35">
              <w:rPr>
                <w:noProof/>
                <w:webHidden/>
              </w:rPr>
            </w:r>
            <w:r w:rsidR="005E5E35">
              <w:rPr>
                <w:noProof/>
                <w:webHidden/>
              </w:rPr>
              <w:fldChar w:fldCharType="separate"/>
            </w:r>
            <w:r w:rsidR="005E5E35">
              <w:rPr>
                <w:noProof/>
                <w:webHidden/>
              </w:rPr>
              <w:t>4</w:t>
            </w:r>
            <w:r w:rsidR="005E5E35">
              <w:rPr>
                <w:noProof/>
                <w:webHidden/>
              </w:rPr>
              <w:fldChar w:fldCharType="end"/>
            </w:r>
          </w:hyperlink>
        </w:p>
        <w:p w14:paraId="08EBEFCB" w14:textId="60F488FB" w:rsidR="005E5E35" w:rsidRDefault="00CA2215">
          <w:pPr>
            <w:pStyle w:val="TOC2"/>
            <w:tabs>
              <w:tab w:val="left" w:pos="660"/>
              <w:tab w:val="right" w:leader="dot" w:pos="9350"/>
            </w:tabs>
            <w:rPr>
              <w:rFonts w:eastAsiaTheme="minorEastAsia"/>
              <w:noProof/>
            </w:rPr>
          </w:pPr>
          <w:hyperlink w:anchor="_Toc536507586" w:history="1">
            <w:r w:rsidR="005E5E35" w:rsidRPr="002E1052">
              <w:rPr>
                <w:rStyle w:val="Hyperlink"/>
                <w:noProof/>
              </w:rPr>
              <w:t>3.</w:t>
            </w:r>
            <w:r w:rsidR="005E5E35">
              <w:rPr>
                <w:rFonts w:eastAsiaTheme="minorEastAsia"/>
                <w:noProof/>
              </w:rPr>
              <w:tab/>
            </w:r>
            <w:r w:rsidR="005E5E35" w:rsidRPr="002E1052">
              <w:rPr>
                <w:rStyle w:val="Hyperlink"/>
                <w:noProof/>
              </w:rPr>
              <w:t>Dashboard</w:t>
            </w:r>
            <w:r w:rsidR="005E5E35">
              <w:rPr>
                <w:noProof/>
                <w:webHidden/>
              </w:rPr>
              <w:tab/>
            </w:r>
            <w:r w:rsidR="005E5E35">
              <w:rPr>
                <w:noProof/>
                <w:webHidden/>
              </w:rPr>
              <w:fldChar w:fldCharType="begin"/>
            </w:r>
            <w:r w:rsidR="005E5E35">
              <w:rPr>
                <w:noProof/>
                <w:webHidden/>
              </w:rPr>
              <w:instrText xml:space="preserve"> PAGEREF _Toc536507586 \h </w:instrText>
            </w:r>
            <w:r w:rsidR="005E5E35">
              <w:rPr>
                <w:noProof/>
                <w:webHidden/>
              </w:rPr>
            </w:r>
            <w:r w:rsidR="005E5E35">
              <w:rPr>
                <w:noProof/>
                <w:webHidden/>
              </w:rPr>
              <w:fldChar w:fldCharType="separate"/>
            </w:r>
            <w:r w:rsidR="005E5E35">
              <w:rPr>
                <w:noProof/>
                <w:webHidden/>
              </w:rPr>
              <w:t>5</w:t>
            </w:r>
            <w:r w:rsidR="005E5E35">
              <w:rPr>
                <w:noProof/>
                <w:webHidden/>
              </w:rPr>
              <w:fldChar w:fldCharType="end"/>
            </w:r>
          </w:hyperlink>
        </w:p>
        <w:p w14:paraId="5E5AE70E" w14:textId="4DAFDA4A" w:rsidR="005E5E35" w:rsidRDefault="00CA2215">
          <w:pPr>
            <w:pStyle w:val="TOC2"/>
            <w:tabs>
              <w:tab w:val="left" w:pos="660"/>
              <w:tab w:val="right" w:leader="dot" w:pos="9350"/>
            </w:tabs>
            <w:rPr>
              <w:rFonts w:eastAsiaTheme="minorEastAsia"/>
              <w:noProof/>
            </w:rPr>
          </w:pPr>
          <w:hyperlink w:anchor="_Toc536507587" w:history="1">
            <w:r w:rsidR="005E5E35" w:rsidRPr="002E1052">
              <w:rPr>
                <w:rStyle w:val="Hyperlink"/>
                <w:noProof/>
              </w:rPr>
              <w:t>4.</w:t>
            </w:r>
            <w:r w:rsidR="005E5E35">
              <w:rPr>
                <w:rFonts w:eastAsiaTheme="minorEastAsia"/>
                <w:noProof/>
              </w:rPr>
              <w:tab/>
            </w:r>
            <w:r w:rsidR="005E5E35" w:rsidRPr="002E1052">
              <w:rPr>
                <w:rStyle w:val="Hyperlink"/>
                <w:noProof/>
              </w:rPr>
              <w:t>Some Useful Links</w:t>
            </w:r>
            <w:r w:rsidR="005E5E35">
              <w:rPr>
                <w:noProof/>
                <w:webHidden/>
              </w:rPr>
              <w:tab/>
            </w:r>
            <w:r w:rsidR="005E5E35">
              <w:rPr>
                <w:noProof/>
                <w:webHidden/>
              </w:rPr>
              <w:fldChar w:fldCharType="begin"/>
            </w:r>
            <w:r w:rsidR="005E5E35">
              <w:rPr>
                <w:noProof/>
                <w:webHidden/>
              </w:rPr>
              <w:instrText xml:space="preserve"> PAGEREF _Toc536507587 \h </w:instrText>
            </w:r>
            <w:r w:rsidR="005E5E35">
              <w:rPr>
                <w:noProof/>
                <w:webHidden/>
              </w:rPr>
            </w:r>
            <w:r w:rsidR="005E5E35">
              <w:rPr>
                <w:noProof/>
                <w:webHidden/>
              </w:rPr>
              <w:fldChar w:fldCharType="separate"/>
            </w:r>
            <w:r w:rsidR="005E5E35">
              <w:rPr>
                <w:noProof/>
                <w:webHidden/>
              </w:rPr>
              <w:t>5</w:t>
            </w:r>
            <w:r w:rsidR="005E5E35">
              <w:rPr>
                <w:noProof/>
                <w:webHidden/>
              </w:rPr>
              <w:fldChar w:fldCharType="end"/>
            </w:r>
          </w:hyperlink>
        </w:p>
        <w:p w14:paraId="605EF9A6" w14:textId="7D8FCAEC" w:rsidR="005E5E35" w:rsidRDefault="00CA2215">
          <w:pPr>
            <w:pStyle w:val="TOC2"/>
            <w:tabs>
              <w:tab w:val="left" w:pos="660"/>
              <w:tab w:val="right" w:leader="dot" w:pos="9350"/>
            </w:tabs>
            <w:rPr>
              <w:rFonts w:eastAsiaTheme="minorEastAsia"/>
              <w:noProof/>
            </w:rPr>
          </w:pPr>
          <w:hyperlink w:anchor="_Toc536507588" w:history="1">
            <w:r w:rsidR="005E5E35" w:rsidRPr="002E1052">
              <w:rPr>
                <w:rStyle w:val="Hyperlink"/>
                <w:noProof/>
              </w:rPr>
              <w:t>5.</w:t>
            </w:r>
            <w:r w:rsidR="005E5E35">
              <w:rPr>
                <w:rFonts w:eastAsiaTheme="minorEastAsia"/>
                <w:noProof/>
              </w:rPr>
              <w:tab/>
            </w:r>
            <w:r w:rsidR="005E5E35" w:rsidRPr="002E1052">
              <w:rPr>
                <w:rStyle w:val="Hyperlink"/>
                <w:noProof/>
              </w:rPr>
              <w:t>Additional Tabs</w:t>
            </w:r>
            <w:r w:rsidR="005E5E35">
              <w:rPr>
                <w:noProof/>
                <w:webHidden/>
              </w:rPr>
              <w:tab/>
            </w:r>
            <w:r w:rsidR="005E5E35">
              <w:rPr>
                <w:noProof/>
                <w:webHidden/>
              </w:rPr>
              <w:fldChar w:fldCharType="begin"/>
            </w:r>
            <w:r w:rsidR="005E5E35">
              <w:rPr>
                <w:noProof/>
                <w:webHidden/>
              </w:rPr>
              <w:instrText xml:space="preserve"> PAGEREF _Toc536507588 \h </w:instrText>
            </w:r>
            <w:r w:rsidR="005E5E35">
              <w:rPr>
                <w:noProof/>
                <w:webHidden/>
              </w:rPr>
            </w:r>
            <w:r w:rsidR="005E5E35">
              <w:rPr>
                <w:noProof/>
                <w:webHidden/>
              </w:rPr>
              <w:fldChar w:fldCharType="separate"/>
            </w:r>
            <w:r w:rsidR="005E5E35">
              <w:rPr>
                <w:noProof/>
                <w:webHidden/>
              </w:rPr>
              <w:t>5</w:t>
            </w:r>
            <w:r w:rsidR="005E5E35">
              <w:rPr>
                <w:noProof/>
                <w:webHidden/>
              </w:rPr>
              <w:fldChar w:fldCharType="end"/>
            </w:r>
          </w:hyperlink>
        </w:p>
        <w:p w14:paraId="369C2EEB" w14:textId="15CAD0E6" w:rsidR="005E5E35" w:rsidRDefault="00CA2215">
          <w:pPr>
            <w:pStyle w:val="TOC2"/>
            <w:tabs>
              <w:tab w:val="right" w:leader="dot" w:pos="9350"/>
            </w:tabs>
            <w:rPr>
              <w:rFonts w:eastAsiaTheme="minorEastAsia"/>
              <w:noProof/>
            </w:rPr>
          </w:pPr>
          <w:hyperlink w:anchor="_Toc536507589" w:history="1">
            <w:r w:rsidR="005E5E35" w:rsidRPr="002E1052">
              <w:rPr>
                <w:rStyle w:val="Hyperlink"/>
                <w:noProof/>
              </w:rPr>
              <w:t>Institution Selection</w:t>
            </w:r>
            <w:r w:rsidR="005E5E35">
              <w:rPr>
                <w:noProof/>
                <w:webHidden/>
              </w:rPr>
              <w:tab/>
            </w:r>
            <w:r w:rsidR="005E5E35">
              <w:rPr>
                <w:noProof/>
                <w:webHidden/>
              </w:rPr>
              <w:fldChar w:fldCharType="begin"/>
            </w:r>
            <w:r w:rsidR="005E5E35">
              <w:rPr>
                <w:noProof/>
                <w:webHidden/>
              </w:rPr>
              <w:instrText xml:space="preserve"> PAGEREF _Toc536507589 \h </w:instrText>
            </w:r>
            <w:r w:rsidR="005E5E35">
              <w:rPr>
                <w:noProof/>
                <w:webHidden/>
              </w:rPr>
            </w:r>
            <w:r w:rsidR="005E5E35">
              <w:rPr>
                <w:noProof/>
                <w:webHidden/>
              </w:rPr>
              <w:fldChar w:fldCharType="separate"/>
            </w:r>
            <w:r w:rsidR="005E5E35">
              <w:rPr>
                <w:noProof/>
                <w:webHidden/>
              </w:rPr>
              <w:t>6</w:t>
            </w:r>
            <w:r w:rsidR="005E5E35">
              <w:rPr>
                <w:noProof/>
                <w:webHidden/>
              </w:rPr>
              <w:fldChar w:fldCharType="end"/>
            </w:r>
          </w:hyperlink>
        </w:p>
        <w:p w14:paraId="20C0D081" w14:textId="77CADEFC" w:rsidR="005E5E35" w:rsidRDefault="00CA2215">
          <w:pPr>
            <w:pStyle w:val="TOC1"/>
            <w:tabs>
              <w:tab w:val="right" w:leader="dot" w:pos="9350"/>
            </w:tabs>
            <w:rPr>
              <w:rFonts w:eastAsiaTheme="minorEastAsia"/>
              <w:noProof/>
            </w:rPr>
          </w:pPr>
          <w:hyperlink w:anchor="_Toc536507590" w:history="1">
            <w:r w:rsidR="005E5E35" w:rsidRPr="002E1052">
              <w:rPr>
                <w:rStyle w:val="Hyperlink"/>
                <w:noProof/>
              </w:rPr>
              <w:t>Dashboard</w:t>
            </w:r>
            <w:r w:rsidR="005E5E35">
              <w:rPr>
                <w:noProof/>
                <w:webHidden/>
              </w:rPr>
              <w:tab/>
            </w:r>
            <w:r w:rsidR="005E5E35">
              <w:rPr>
                <w:noProof/>
                <w:webHidden/>
              </w:rPr>
              <w:fldChar w:fldCharType="begin"/>
            </w:r>
            <w:r w:rsidR="005E5E35">
              <w:rPr>
                <w:noProof/>
                <w:webHidden/>
              </w:rPr>
              <w:instrText xml:space="preserve"> PAGEREF _Toc536507590 \h </w:instrText>
            </w:r>
            <w:r w:rsidR="005E5E35">
              <w:rPr>
                <w:noProof/>
                <w:webHidden/>
              </w:rPr>
            </w:r>
            <w:r w:rsidR="005E5E35">
              <w:rPr>
                <w:noProof/>
                <w:webHidden/>
              </w:rPr>
              <w:fldChar w:fldCharType="separate"/>
            </w:r>
            <w:r w:rsidR="005E5E35">
              <w:rPr>
                <w:noProof/>
                <w:webHidden/>
              </w:rPr>
              <w:t>6</w:t>
            </w:r>
            <w:r w:rsidR="005E5E35">
              <w:rPr>
                <w:noProof/>
                <w:webHidden/>
              </w:rPr>
              <w:fldChar w:fldCharType="end"/>
            </w:r>
          </w:hyperlink>
        </w:p>
        <w:p w14:paraId="200BA441" w14:textId="74F541E9" w:rsidR="005E5E35" w:rsidRDefault="00CA2215">
          <w:pPr>
            <w:pStyle w:val="TOC1"/>
            <w:tabs>
              <w:tab w:val="right" w:leader="dot" w:pos="9350"/>
            </w:tabs>
            <w:rPr>
              <w:rFonts w:eastAsiaTheme="minorEastAsia"/>
              <w:noProof/>
            </w:rPr>
          </w:pPr>
          <w:hyperlink w:anchor="_Toc536507591" w:history="1">
            <w:r w:rsidR="005E5E35" w:rsidRPr="002E1052">
              <w:rPr>
                <w:rStyle w:val="Hyperlink"/>
                <w:noProof/>
              </w:rPr>
              <w:t>My Profile</w:t>
            </w:r>
            <w:r w:rsidR="005E5E35">
              <w:rPr>
                <w:noProof/>
                <w:webHidden/>
              </w:rPr>
              <w:tab/>
            </w:r>
            <w:r w:rsidR="005E5E35">
              <w:rPr>
                <w:noProof/>
                <w:webHidden/>
              </w:rPr>
              <w:fldChar w:fldCharType="begin"/>
            </w:r>
            <w:r w:rsidR="005E5E35">
              <w:rPr>
                <w:noProof/>
                <w:webHidden/>
              </w:rPr>
              <w:instrText xml:space="preserve"> PAGEREF _Toc536507591 \h </w:instrText>
            </w:r>
            <w:r w:rsidR="005E5E35">
              <w:rPr>
                <w:noProof/>
                <w:webHidden/>
              </w:rPr>
            </w:r>
            <w:r w:rsidR="005E5E35">
              <w:rPr>
                <w:noProof/>
                <w:webHidden/>
              </w:rPr>
              <w:fldChar w:fldCharType="separate"/>
            </w:r>
            <w:r w:rsidR="005E5E35">
              <w:rPr>
                <w:noProof/>
                <w:webHidden/>
              </w:rPr>
              <w:t>6</w:t>
            </w:r>
            <w:r w:rsidR="005E5E35">
              <w:rPr>
                <w:noProof/>
                <w:webHidden/>
              </w:rPr>
              <w:fldChar w:fldCharType="end"/>
            </w:r>
          </w:hyperlink>
        </w:p>
        <w:p w14:paraId="79A91EB6" w14:textId="44590476" w:rsidR="005E5E35" w:rsidRDefault="00CA2215">
          <w:pPr>
            <w:pStyle w:val="TOC2"/>
            <w:tabs>
              <w:tab w:val="right" w:leader="dot" w:pos="9350"/>
            </w:tabs>
            <w:rPr>
              <w:rFonts w:eastAsiaTheme="minorEastAsia"/>
              <w:noProof/>
            </w:rPr>
          </w:pPr>
          <w:hyperlink w:anchor="_Toc536507592" w:history="1">
            <w:r w:rsidR="005E5E35" w:rsidRPr="002E1052">
              <w:rPr>
                <w:rStyle w:val="Hyperlink"/>
                <w:noProof/>
              </w:rPr>
              <w:t>Personal Information</w:t>
            </w:r>
            <w:r w:rsidR="005E5E35">
              <w:rPr>
                <w:noProof/>
                <w:webHidden/>
              </w:rPr>
              <w:tab/>
            </w:r>
            <w:r w:rsidR="005E5E35">
              <w:rPr>
                <w:noProof/>
                <w:webHidden/>
              </w:rPr>
              <w:fldChar w:fldCharType="begin"/>
            </w:r>
            <w:r w:rsidR="005E5E35">
              <w:rPr>
                <w:noProof/>
                <w:webHidden/>
              </w:rPr>
              <w:instrText xml:space="preserve"> PAGEREF _Toc536507592 \h </w:instrText>
            </w:r>
            <w:r w:rsidR="005E5E35">
              <w:rPr>
                <w:noProof/>
                <w:webHidden/>
              </w:rPr>
            </w:r>
            <w:r w:rsidR="005E5E35">
              <w:rPr>
                <w:noProof/>
                <w:webHidden/>
              </w:rPr>
              <w:fldChar w:fldCharType="separate"/>
            </w:r>
            <w:r w:rsidR="005E5E35">
              <w:rPr>
                <w:noProof/>
                <w:webHidden/>
              </w:rPr>
              <w:t>7</w:t>
            </w:r>
            <w:r w:rsidR="005E5E35">
              <w:rPr>
                <w:noProof/>
                <w:webHidden/>
              </w:rPr>
              <w:fldChar w:fldCharType="end"/>
            </w:r>
          </w:hyperlink>
        </w:p>
        <w:p w14:paraId="680C28CC" w14:textId="4A99CAB5" w:rsidR="005E5E35" w:rsidRDefault="00CA2215">
          <w:pPr>
            <w:pStyle w:val="TOC2"/>
            <w:tabs>
              <w:tab w:val="right" w:leader="dot" w:pos="9350"/>
            </w:tabs>
            <w:rPr>
              <w:rFonts w:eastAsiaTheme="minorEastAsia"/>
              <w:noProof/>
            </w:rPr>
          </w:pPr>
          <w:hyperlink w:anchor="_Toc536507593" w:history="1">
            <w:r w:rsidR="005E5E35" w:rsidRPr="002E1052">
              <w:rPr>
                <w:rStyle w:val="Hyperlink"/>
                <w:noProof/>
              </w:rPr>
              <w:t>Contact Information</w:t>
            </w:r>
            <w:r w:rsidR="005E5E35">
              <w:rPr>
                <w:noProof/>
                <w:webHidden/>
              </w:rPr>
              <w:tab/>
            </w:r>
            <w:r w:rsidR="005E5E35">
              <w:rPr>
                <w:noProof/>
                <w:webHidden/>
              </w:rPr>
              <w:fldChar w:fldCharType="begin"/>
            </w:r>
            <w:r w:rsidR="005E5E35">
              <w:rPr>
                <w:noProof/>
                <w:webHidden/>
              </w:rPr>
              <w:instrText xml:space="preserve"> PAGEREF _Toc536507593 \h </w:instrText>
            </w:r>
            <w:r w:rsidR="005E5E35">
              <w:rPr>
                <w:noProof/>
                <w:webHidden/>
              </w:rPr>
            </w:r>
            <w:r w:rsidR="005E5E35">
              <w:rPr>
                <w:noProof/>
                <w:webHidden/>
              </w:rPr>
              <w:fldChar w:fldCharType="separate"/>
            </w:r>
            <w:r w:rsidR="005E5E35">
              <w:rPr>
                <w:noProof/>
                <w:webHidden/>
              </w:rPr>
              <w:t>8</w:t>
            </w:r>
            <w:r w:rsidR="005E5E35">
              <w:rPr>
                <w:noProof/>
                <w:webHidden/>
              </w:rPr>
              <w:fldChar w:fldCharType="end"/>
            </w:r>
          </w:hyperlink>
        </w:p>
        <w:p w14:paraId="3585FD8A" w14:textId="15511569" w:rsidR="005E5E35" w:rsidRDefault="00CA2215">
          <w:pPr>
            <w:pStyle w:val="TOC2"/>
            <w:tabs>
              <w:tab w:val="right" w:leader="dot" w:pos="9350"/>
            </w:tabs>
            <w:rPr>
              <w:rFonts w:eastAsiaTheme="minorEastAsia"/>
              <w:noProof/>
            </w:rPr>
          </w:pPr>
          <w:hyperlink w:anchor="_Toc536507594" w:history="1">
            <w:r w:rsidR="005E5E35" w:rsidRPr="002E1052">
              <w:rPr>
                <w:rStyle w:val="Hyperlink"/>
                <w:noProof/>
              </w:rPr>
              <w:t>Emergency Contact Information</w:t>
            </w:r>
            <w:r w:rsidR="005E5E35">
              <w:rPr>
                <w:noProof/>
                <w:webHidden/>
              </w:rPr>
              <w:tab/>
            </w:r>
            <w:r w:rsidR="005E5E35">
              <w:rPr>
                <w:noProof/>
                <w:webHidden/>
              </w:rPr>
              <w:fldChar w:fldCharType="begin"/>
            </w:r>
            <w:r w:rsidR="005E5E35">
              <w:rPr>
                <w:noProof/>
                <w:webHidden/>
              </w:rPr>
              <w:instrText xml:space="preserve"> PAGEREF _Toc536507594 \h </w:instrText>
            </w:r>
            <w:r w:rsidR="005E5E35">
              <w:rPr>
                <w:noProof/>
                <w:webHidden/>
              </w:rPr>
            </w:r>
            <w:r w:rsidR="005E5E35">
              <w:rPr>
                <w:noProof/>
                <w:webHidden/>
              </w:rPr>
              <w:fldChar w:fldCharType="separate"/>
            </w:r>
            <w:r w:rsidR="005E5E35">
              <w:rPr>
                <w:noProof/>
                <w:webHidden/>
              </w:rPr>
              <w:t>8</w:t>
            </w:r>
            <w:r w:rsidR="005E5E35">
              <w:rPr>
                <w:noProof/>
                <w:webHidden/>
              </w:rPr>
              <w:fldChar w:fldCharType="end"/>
            </w:r>
          </w:hyperlink>
        </w:p>
        <w:p w14:paraId="705C7265" w14:textId="6B226C52" w:rsidR="005E5E35" w:rsidRDefault="00CA2215">
          <w:pPr>
            <w:pStyle w:val="TOC2"/>
            <w:tabs>
              <w:tab w:val="right" w:leader="dot" w:pos="9350"/>
            </w:tabs>
            <w:rPr>
              <w:rFonts w:eastAsiaTheme="minorEastAsia"/>
              <w:noProof/>
            </w:rPr>
          </w:pPr>
          <w:hyperlink w:anchor="_Toc536507595" w:history="1">
            <w:r w:rsidR="005E5E35" w:rsidRPr="002E1052">
              <w:rPr>
                <w:rStyle w:val="Hyperlink"/>
                <w:noProof/>
              </w:rPr>
              <w:t>Retirement Plan Participation History</w:t>
            </w:r>
            <w:r w:rsidR="005E5E35">
              <w:rPr>
                <w:noProof/>
                <w:webHidden/>
              </w:rPr>
              <w:tab/>
            </w:r>
            <w:r w:rsidR="005E5E35">
              <w:rPr>
                <w:noProof/>
                <w:webHidden/>
              </w:rPr>
              <w:fldChar w:fldCharType="begin"/>
            </w:r>
            <w:r w:rsidR="005E5E35">
              <w:rPr>
                <w:noProof/>
                <w:webHidden/>
              </w:rPr>
              <w:instrText xml:space="preserve"> PAGEREF _Toc536507595 \h </w:instrText>
            </w:r>
            <w:r w:rsidR="005E5E35">
              <w:rPr>
                <w:noProof/>
                <w:webHidden/>
              </w:rPr>
            </w:r>
            <w:r w:rsidR="005E5E35">
              <w:rPr>
                <w:noProof/>
                <w:webHidden/>
              </w:rPr>
              <w:fldChar w:fldCharType="separate"/>
            </w:r>
            <w:r w:rsidR="005E5E35">
              <w:rPr>
                <w:noProof/>
                <w:webHidden/>
              </w:rPr>
              <w:t>8</w:t>
            </w:r>
            <w:r w:rsidR="005E5E35">
              <w:rPr>
                <w:noProof/>
                <w:webHidden/>
              </w:rPr>
              <w:fldChar w:fldCharType="end"/>
            </w:r>
          </w:hyperlink>
        </w:p>
        <w:p w14:paraId="259D6FAC" w14:textId="5E03AD6F" w:rsidR="005E5E35" w:rsidRDefault="00CA2215">
          <w:pPr>
            <w:pStyle w:val="TOC2"/>
            <w:tabs>
              <w:tab w:val="right" w:leader="dot" w:pos="9350"/>
            </w:tabs>
            <w:rPr>
              <w:rFonts w:eastAsiaTheme="minorEastAsia"/>
              <w:noProof/>
            </w:rPr>
          </w:pPr>
          <w:hyperlink w:anchor="_Toc536507596" w:history="1">
            <w:r w:rsidR="005E5E35" w:rsidRPr="002E1052">
              <w:rPr>
                <w:rStyle w:val="Hyperlink"/>
                <w:noProof/>
              </w:rPr>
              <w:t>Faculty Pay Option</w:t>
            </w:r>
            <w:r w:rsidR="005E5E35">
              <w:rPr>
                <w:noProof/>
                <w:webHidden/>
              </w:rPr>
              <w:tab/>
            </w:r>
            <w:r w:rsidR="005E5E35">
              <w:rPr>
                <w:noProof/>
                <w:webHidden/>
              </w:rPr>
              <w:fldChar w:fldCharType="begin"/>
            </w:r>
            <w:r w:rsidR="005E5E35">
              <w:rPr>
                <w:noProof/>
                <w:webHidden/>
              </w:rPr>
              <w:instrText xml:space="preserve"> PAGEREF _Toc536507596 \h </w:instrText>
            </w:r>
            <w:r w:rsidR="005E5E35">
              <w:rPr>
                <w:noProof/>
                <w:webHidden/>
              </w:rPr>
            </w:r>
            <w:r w:rsidR="005E5E35">
              <w:rPr>
                <w:noProof/>
                <w:webHidden/>
              </w:rPr>
              <w:fldChar w:fldCharType="separate"/>
            </w:r>
            <w:r w:rsidR="005E5E35">
              <w:rPr>
                <w:noProof/>
                <w:webHidden/>
              </w:rPr>
              <w:t>9</w:t>
            </w:r>
            <w:r w:rsidR="005E5E35">
              <w:rPr>
                <w:noProof/>
                <w:webHidden/>
              </w:rPr>
              <w:fldChar w:fldCharType="end"/>
            </w:r>
          </w:hyperlink>
        </w:p>
        <w:p w14:paraId="23D1F161" w14:textId="4C9BB449" w:rsidR="005E5E35" w:rsidRDefault="00CA2215">
          <w:pPr>
            <w:pStyle w:val="TOC2"/>
            <w:tabs>
              <w:tab w:val="right" w:leader="dot" w:pos="9350"/>
            </w:tabs>
            <w:rPr>
              <w:rFonts w:eastAsiaTheme="minorEastAsia"/>
              <w:noProof/>
            </w:rPr>
          </w:pPr>
          <w:hyperlink w:anchor="_Toc536507597" w:history="1">
            <w:r w:rsidR="005E5E35" w:rsidRPr="002E1052">
              <w:rPr>
                <w:rStyle w:val="Hyperlink"/>
                <w:noProof/>
              </w:rPr>
              <w:t>I-9 Information</w:t>
            </w:r>
            <w:r w:rsidR="005E5E35">
              <w:rPr>
                <w:noProof/>
                <w:webHidden/>
              </w:rPr>
              <w:tab/>
            </w:r>
            <w:r w:rsidR="005E5E35">
              <w:rPr>
                <w:noProof/>
                <w:webHidden/>
              </w:rPr>
              <w:fldChar w:fldCharType="begin"/>
            </w:r>
            <w:r w:rsidR="005E5E35">
              <w:rPr>
                <w:noProof/>
                <w:webHidden/>
              </w:rPr>
              <w:instrText xml:space="preserve"> PAGEREF _Toc536507597 \h </w:instrText>
            </w:r>
            <w:r w:rsidR="005E5E35">
              <w:rPr>
                <w:noProof/>
                <w:webHidden/>
              </w:rPr>
            </w:r>
            <w:r w:rsidR="005E5E35">
              <w:rPr>
                <w:noProof/>
                <w:webHidden/>
              </w:rPr>
              <w:fldChar w:fldCharType="separate"/>
            </w:r>
            <w:r w:rsidR="005E5E35">
              <w:rPr>
                <w:noProof/>
                <w:webHidden/>
              </w:rPr>
              <w:t>11</w:t>
            </w:r>
            <w:r w:rsidR="005E5E35">
              <w:rPr>
                <w:noProof/>
                <w:webHidden/>
              </w:rPr>
              <w:fldChar w:fldCharType="end"/>
            </w:r>
          </w:hyperlink>
        </w:p>
        <w:p w14:paraId="4825CC30" w14:textId="2AA6300B" w:rsidR="005E5E35" w:rsidRDefault="00CA2215">
          <w:pPr>
            <w:pStyle w:val="TOC2"/>
            <w:tabs>
              <w:tab w:val="right" w:leader="dot" w:pos="9350"/>
            </w:tabs>
            <w:rPr>
              <w:rFonts w:eastAsiaTheme="minorEastAsia"/>
              <w:noProof/>
            </w:rPr>
          </w:pPr>
          <w:hyperlink w:anchor="_Toc536507598" w:history="1">
            <w:r w:rsidR="005E5E35" w:rsidRPr="002E1052">
              <w:rPr>
                <w:rStyle w:val="Hyperlink"/>
                <w:noProof/>
              </w:rPr>
              <w:t>Work Experience</w:t>
            </w:r>
            <w:r w:rsidR="005E5E35">
              <w:rPr>
                <w:noProof/>
                <w:webHidden/>
              </w:rPr>
              <w:tab/>
            </w:r>
            <w:r w:rsidR="005E5E35">
              <w:rPr>
                <w:noProof/>
                <w:webHidden/>
              </w:rPr>
              <w:fldChar w:fldCharType="begin"/>
            </w:r>
            <w:r w:rsidR="005E5E35">
              <w:rPr>
                <w:noProof/>
                <w:webHidden/>
              </w:rPr>
              <w:instrText xml:space="preserve"> PAGEREF _Toc536507598 \h </w:instrText>
            </w:r>
            <w:r w:rsidR="005E5E35">
              <w:rPr>
                <w:noProof/>
                <w:webHidden/>
              </w:rPr>
            </w:r>
            <w:r w:rsidR="005E5E35">
              <w:rPr>
                <w:noProof/>
                <w:webHidden/>
              </w:rPr>
              <w:fldChar w:fldCharType="separate"/>
            </w:r>
            <w:r w:rsidR="005E5E35">
              <w:rPr>
                <w:noProof/>
                <w:webHidden/>
              </w:rPr>
              <w:t>13</w:t>
            </w:r>
            <w:r w:rsidR="005E5E35">
              <w:rPr>
                <w:noProof/>
                <w:webHidden/>
              </w:rPr>
              <w:fldChar w:fldCharType="end"/>
            </w:r>
          </w:hyperlink>
        </w:p>
        <w:p w14:paraId="6D171EE2" w14:textId="3D56BC84" w:rsidR="005E5E35" w:rsidRDefault="00CA2215">
          <w:pPr>
            <w:pStyle w:val="TOC2"/>
            <w:tabs>
              <w:tab w:val="right" w:leader="dot" w:pos="9350"/>
            </w:tabs>
            <w:rPr>
              <w:rFonts w:eastAsiaTheme="minorEastAsia"/>
              <w:noProof/>
            </w:rPr>
          </w:pPr>
          <w:hyperlink w:anchor="_Toc536507599" w:history="1">
            <w:r w:rsidR="005E5E35" w:rsidRPr="002E1052">
              <w:rPr>
                <w:rStyle w:val="Hyperlink"/>
                <w:noProof/>
              </w:rPr>
              <w:t>Education</w:t>
            </w:r>
            <w:r w:rsidR="005E5E35">
              <w:rPr>
                <w:noProof/>
                <w:webHidden/>
              </w:rPr>
              <w:tab/>
            </w:r>
            <w:r w:rsidR="005E5E35">
              <w:rPr>
                <w:noProof/>
                <w:webHidden/>
              </w:rPr>
              <w:fldChar w:fldCharType="begin"/>
            </w:r>
            <w:r w:rsidR="005E5E35">
              <w:rPr>
                <w:noProof/>
                <w:webHidden/>
              </w:rPr>
              <w:instrText xml:space="preserve"> PAGEREF _Toc536507599 \h </w:instrText>
            </w:r>
            <w:r w:rsidR="005E5E35">
              <w:rPr>
                <w:noProof/>
                <w:webHidden/>
              </w:rPr>
            </w:r>
            <w:r w:rsidR="005E5E35">
              <w:rPr>
                <w:noProof/>
                <w:webHidden/>
              </w:rPr>
              <w:fldChar w:fldCharType="separate"/>
            </w:r>
            <w:r w:rsidR="005E5E35">
              <w:rPr>
                <w:noProof/>
                <w:webHidden/>
              </w:rPr>
              <w:t>14</w:t>
            </w:r>
            <w:r w:rsidR="005E5E35">
              <w:rPr>
                <w:noProof/>
                <w:webHidden/>
              </w:rPr>
              <w:fldChar w:fldCharType="end"/>
            </w:r>
          </w:hyperlink>
        </w:p>
        <w:p w14:paraId="2B08AEF3" w14:textId="2E18E598" w:rsidR="005E5E35" w:rsidRDefault="00CA2215">
          <w:pPr>
            <w:pStyle w:val="TOC2"/>
            <w:tabs>
              <w:tab w:val="right" w:leader="dot" w:pos="9350"/>
            </w:tabs>
            <w:rPr>
              <w:rFonts w:eastAsiaTheme="minorEastAsia"/>
              <w:noProof/>
            </w:rPr>
          </w:pPr>
          <w:hyperlink w:anchor="_Toc536507600" w:history="1">
            <w:r w:rsidR="005E5E35" w:rsidRPr="002E1052">
              <w:rPr>
                <w:rStyle w:val="Hyperlink"/>
                <w:noProof/>
              </w:rPr>
              <w:t>Steps to add Major/Minor and Educational Emphasis</w:t>
            </w:r>
            <w:r w:rsidR="005E5E35">
              <w:rPr>
                <w:noProof/>
                <w:webHidden/>
              </w:rPr>
              <w:tab/>
            </w:r>
            <w:r w:rsidR="005E5E35">
              <w:rPr>
                <w:noProof/>
                <w:webHidden/>
              </w:rPr>
              <w:fldChar w:fldCharType="begin"/>
            </w:r>
            <w:r w:rsidR="005E5E35">
              <w:rPr>
                <w:noProof/>
                <w:webHidden/>
              </w:rPr>
              <w:instrText xml:space="preserve"> PAGEREF _Toc536507600 \h </w:instrText>
            </w:r>
            <w:r w:rsidR="005E5E35">
              <w:rPr>
                <w:noProof/>
                <w:webHidden/>
              </w:rPr>
            </w:r>
            <w:r w:rsidR="005E5E35">
              <w:rPr>
                <w:noProof/>
                <w:webHidden/>
              </w:rPr>
              <w:fldChar w:fldCharType="separate"/>
            </w:r>
            <w:r w:rsidR="005E5E35">
              <w:rPr>
                <w:noProof/>
                <w:webHidden/>
              </w:rPr>
              <w:t>16</w:t>
            </w:r>
            <w:r w:rsidR="005E5E35">
              <w:rPr>
                <w:noProof/>
                <w:webHidden/>
              </w:rPr>
              <w:fldChar w:fldCharType="end"/>
            </w:r>
          </w:hyperlink>
        </w:p>
        <w:p w14:paraId="072C7B05" w14:textId="5F232773" w:rsidR="005E5E35" w:rsidRDefault="00CA2215">
          <w:pPr>
            <w:pStyle w:val="TOC2"/>
            <w:tabs>
              <w:tab w:val="right" w:leader="dot" w:pos="9350"/>
            </w:tabs>
            <w:rPr>
              <w:rFonts w:eastAsiaTheme="minorEastAsia"/>
              <w:noProof/>
            </w:rPr>
          </w:pPr>
          <w:hyperlink w:anchor="_Toc536507601" w:history="1">
            <w:r w:rsidR="005E5E35" w:rsidRPr="002E1052">
              <w:rPr>
                <w:rStyle w:val="Hyperlink"/>
                <w:noProof/>
              </w:rPr>
              <w:t>Add Courses</w:t>
            </w:r>
            <w:r w:rsidR="005E5E35">
              <w:rPr>
                <w:noProof/>
                <w:webHidden/>
              </w:rPr>
              <w:tab/>
            </w:r>
            <w:r w:rsidR="005E5E35">
              <w:rPr>
                <w:noProof/>
                <w:webHidden/>
              </w:rPr>
              <w:fldChar w:fldCharType="begin"/>
            </w:r>
            <w:r w:rsidR="005E5E35">
              <w:rPr>
                <w:noProof/>
                <w:webHidden/>
              </w:rPr>
              <w:instrText xml:space="preserve"> PAGEREF _Toc536507601 \h </w:instrText>
            </w:r>
            <w:r w:rsidR="005E5E35">
              <w:rPr>
                <w:noProof/>
                <w:webHidden/>
              </w:rPr>
            </w:r>
            <w:r w:rsidR="005E5E35">
              <w:rPr>
                <w:noProof/>
                <w:webHidden/>
              </w:rPr>
              <w:fldChar w:fldCharType="separate"/>
            </w:r>
            <w:r w:rsidR="005E5E35">
              <w:rPr>
                <w:noProof/>
                <w:webHidden/>
              </w:rPr>
              <w:t>17</w:t>
            </w:r>
            <w:r w:rsidR="005E5E35">
              <w:rPr>
                <w:noProof/>
                <w:webHidden/>
              </w:rPr>
              <w:fldChar w:fldCharType="end"/>
            </w:r>
          </w:hyperlink>
        </w:p>
        <w:p w14:paraId="50782105" w14:textId="30FE8700" w:rsidR="005E5E35" w:rsidRDefault="00CA2215">
          <w:pPr>
            <w:pStyle w:val="TOC2"/>
            <w:tabs>
              <w:tab w:val="right" w:leader="dot" w:pos="9350"/>
            </w:tabs>
            <w:rPr>
              <w:rFonts w:eastAsiaTheme="minorEastAsia"/>
              <w:noProof/>
            </w:rPr>
          </w:pPr>
          <w:hyperlink w:anchor="_Toc536507602" w:history="1">
            <w:r w:rsidR="005E5E35" w:rsidRPr="002E1052">
              <w:rPr>
                <w:rStyle w:val="Hyperlink"/>
                <w:noProof/>
              </w:rPr>
              <w:t>Professional Licenses/Certificates</w:t>
            </w:r>
            <w:r w:rsidR="005E5E35">
              <w:rPr>
                <w:noProof/>
                <w:webHidden/>
              </w:rPr>
              <w:tab/>
            </w:r>
            <w:r w:rsidR="005E5E35">
              <w:rPr>
                <w:noProof/>
                <w:webHidden/>
              </w:rPr>
              <w:fldChar w:fldCharType="begin"/>
            </w:r>
            <w:r w:rsidR="005E5E35">
              <w:rPr>
                <w:noProof/>
                <w:webHidden/>
              </w:rPr>
              <w:instrText xml:space="preserve"> PAGEREF _Toc536507602 \h </w:instrText>
            </w:r>
            <w:r w:rsidR="005E5E35">
              <w:rPr>
                <w:noProof/>
                <w:webHidden/>
              </w:rPr>
            </w:r>
            <w:r w:rsidR="005E5E35">
              <w:rPr>
                <w:noProof/>
                <w:webHidden/>
              </w:rPr>
              <w:fldChar w:fldCharType="separate"/>
            </w:r>
            <w:r w:rsidR="005E5E35">
              <w:rPr>
                <w:noProof/>
                <w:webHidden/>
              </w:rPr>
              <w:t>19</w:t>
            </w:r>
            <w:r w:rsidR="005E5E35">
              <w:rPr>
                <w:noProof/>
                <w:webHidden/>
              </w:rPr>
              <w:fldChar w:fldCharType="end"/>
            </w:r>
          </w:hyperlink>
        </w:p>
        <w:p w14:paraId="2B978B1E" w14:textId="670486CE" w:rsidR="005E5E35" w:rsidRDefault="00CA2215">
          <w:pPr>
            <w:pStyle w:val="TOC2"/>
            <w:tabs>
              <w:tab w:val="right" w:leader="dot" w:pos="9350"/>
            </w:tabs>
            <w:rPr>
              <w:rFonts w:eastAsiaTheme="minorEastAsia"/>
              <w:noProof/>
            </w:rPr>
          </w:pPr>
          <w:hyperlink w:anchor="_Toc536507603" w:history="1">
            <w:r w:rsidR="005E5E35" w:rsidRPr="002E1052">
              <w:rPr>
                <w:rStyle w:val="Hyperlink"/>
                <w:noProof/>
              </w:rPr>
              <w:t>College (MSCF) Faculty Submit for Evaluation</w:t>
            </w:r>
            <w:r w:rsidR="005E5E35">
              <w:rPr>
                <w:noProof/>
                <w:webHidden/>
              </w:rPr>
              <w:tab/>
            </w:r>
            <w:r w:rsidR="005E5E35">
              <w:rPr>
                <w:noProof/>
                <w:webHidden/>
              </w:rPr>
              <w:fldChar w:fldCharType="begin"/>
            </w:r>
            <w:r w:rsidR="005E5E35">
              <w:rPr>
                <w:noProof/>
                <w:webHidden/>
              </w:rPr>
              <w:instrText xml:space="preserve"> PAGEREF _Toc536507603 \h </w:instrText>
            </w:r>
            <w:r w:rsidR="005E5E35">
              <w:rPr>
                <w:noProof/>
                <w:webHidden/>
              </w:rPr>
            </w:r>
            <w:r w:rsidR="005E5E35">
              <w:rPr>
                <w:noProof/>
                <w:webHidden/>
              </w:rPr>
              <w:fldChar w:fldCharType="separate"/>
            </w:r>
            <w:r w:rsidR="005E5E35">
              <w:rPr>
                <w:noProof/>
                <w:webHidden/>
              </w:rPr>
              <w:t>20</w:t>
            </w:r>
            <w:r w:rsidR="005E5E35">
              <w:rPr>
                <w:noProof/>
                <w:webHidden/>
              </w:rPr>
              <w:fldChar w:fldCharType="end"/>
            </w:r>
          </w:hyperlink>
        </w:p>
        <w:p w14:paraId="6FC0D09E" w14:textId="76C65122" w:rsidR="005E5E35" w:rsidRDefault="00CA2215">
          <w:pPr>
            <w:pStyle w:val="TOC2"/>
            <w:tabs>
              <w:tab w:val="right" w:leader="dot" w:pos="9350"/>
            </w:tabs>
            <w:rPr>
              <w:rFonts w:eastAsiaTheme="minorEastAsia"/>
              <w:noProof/>
            </w:rPr>
          </w:pPr>
          <w:hyperlink w:anchor="_Toc536507604" w:history="1">
            <w:r w:rsidR="005E5E35" w:rsidRPr="002E1052">
              <w:rPr>
                <w:rStyle w:val="Hyperlink"/>
                <w:noProof/>
              </w:rPr>
              <w:t>MSCF Evaluation Email Notification</w:t>
            </w:r>
            <w:r w:rsidR="005E5E35">
              <w:rPr>
                <w:noProof/>
                <w:webHidden/>
              </w:rPr>
              <w:tab/>
            </w:r>
            <w:r w:rsidR="005E5E35">
              <w:rPr>
                <w:noProof/>
                <w:webHidden/>
              </w:rPr>
              <w:fldChar w:fldCharType="begin"/>
            </w:r>
            <w:r w:rsidR="005E5E35">
              <w:rPr>
                <w:noProof/>
                <w:webHidden/>
              </w:rPr>
              <w:instrText xml:space="preserve"> PAGEREF _Toc536507604 \h </w:instrText>
            </w:r>
            <w:r w:rsidR="005E5E35">
              <w:rPr>
                <w:noProof/>
                <w:webHidden/>
              </w:rPr>
            </w:r>
            <w:r w:rsidR="005E5E35">
              <w:rPr>
                <w:noProof/>
                <w:webHidden/>
              </w:rPr>
              <w:fldChar w:fldCharType="separate"/>
            </w:r>
            <w:r w:rsidR="005E5E35">
              <w:rPr>
                <w:noProof/>
                <w:webHidden/>
              </w:rPr>
              <w:t>20</w:t>
            </w:r>
            <w:r w:rsidR="005E5E35">
              <w:rPr>
                <w:noProof/>
                <w:webHidden/>
              </w:rPr>
              <w:fldChar w:fldCharType="end"/>
            </w:r>
          </w:hyperlink>
        </w:p>
        <w:p w14:paraId="53102B9E" w14:textId="1A1CC34E" w:rsidR="005E5E35" w:rsidRDefault="00CA2215">
          <w:pPr>
            <w:pStyle w:val="TOC2"/>
            <w:tabs>
              <w:tab w:val="right" w:leader="dot" w:pos="9350"/>
            </w:tabs>
            <w:rPr>
              <w:rFonts w:eastAsiaTheme="minorEastAsia"/>
              <w:noProof/>
            </w:rPr>
          </w:pPr>
          <w:hyperlink w:anchor="_Toc536507605" w:history="1">
            <w:r w:rsidR="005E5E35" w:rsidRPr="002E1052">
              <w:rPr>
                <w:rStyle w:val="Hyperlink"/>
                <w:noProof/>
              </w:rPr>
              <w:t>MSCF Evaluation Results</w:t>
            </w:r>
            <w:r w:rsidR="005E5E35">
              <w:rPr>
                <w:noProof/>
                <w:webHidden/>
              </w:rPr>
              <w:tab/>
            </w:r>
            <w:r w:rsidR="005E5E35">
              <w:rPr>
                <w:noProof/>
                <w:webHidden/>
              </w:rPr>
              <w:fldChar w:fldCharType="begin"/>
            </w:r>
            <w:r w:rsidR="005E5E35">
              <w:rPr>
                <w:noProof/>
                <w:webHidden/>
              </w:rPr>
              <w:instrText xml:space="preserve"> PAGEREF _Toc536507605 \h </w:instrText>
            </w:r>
            <w:r w:rsidR="005E5E35">
              <w:rPr>
                <w:noProof/>
                <w:webHidden/>
              </w:rPr>
            </w:r>
            <w:r w:rsidR="005E5E35">
              <w:rPr>
                <w:noProof/>
                <w:webHidden/>
              </w:rPr>
              <w:fldChar w:fldCharType="separate"/>
            </w:r>
            <w:r w:rsidR="005E5E35">
              <w:rPr>
                <w:noProof/>
                <w:webHidden/>
              </w:rPr>
              <w:t>20</w:t>
            </w:r>
            <w:r w:rsidR="005E5E35">
              <w:rPr>
                <w:noProof/>
                <w:webHidden/>
              </w:rPr>
              <w:fldChar w:fldCharType="end"/>
            </w:r>
          </w:hyperlink>
        </w:p>
        <w:p w14:paraId="2E662DBB" w14:textId="789280E2" w:rsidR="005E5E35" w:rsidRDefault="00CA2215">
          <w:pPr>
            <w:pStyle w:val="TOC2"/>
            <w:tabs>
              <w:tab w:val="right" w:leader="dot" w:pos="9350"/>
            </w:tabs>
            <w:rPr>
              <w:rFonts w:eastAsiaTheme="minorEastAsia"/>
              <w:noProof/>
            </w:rPr>
          </w:pPr>
          <w:hyperlink w:anchor="_Toc536507606" w:history="1">
            <w:r w:rsidR="005E5E35" w:rsidRPr="002E1052">
              <w:rPr>
                <w:rStyle w:val="Hyperlink"/>
                <w:noProof/>
              </w:rPr>
              <w:t>MSCF Evaluation History</w:t>
            </w:r>
            <w:r w:rsidR="005E5E35">
              <w:rPr>
                <w:noProof/>
                <w:webHidden/>
              </w:rPr>
              <w:tab/>
            </w:r>
            <w:r w:rsidR="005E5E35">
              <w:rPr>
                <w:noProof/>
                <w:webHidden/>
              </w:rPr>
              <w:fldChar w:fldCharType="begin"/>
            </w:r>
            <w:r w:rsidR="005E5E35">
              <w:rPr>
                <w:noProof/>
                <w:webHidden/>
              </w:rPr>
              <w:instrText xml:space="preserve"> PAGEREF _Toc536507606 \h </w:instrText>
            </w:r>
            <w:r w:rsidR="005E5E35">
              <w:rPr>
                <w:noProof/>
                <w:webHidden/>
              </w:rPr>
            </w:r>
            <w:r w:rsidR="005E5E35">
              <w:rPr>
                <w:noProof/>
                <w:webHidden/>
              </w:rPr>
              <w:fldChar w:fldCharType="separate"/>
            </w:r>
            <w:r w:rsidR="005E5E35">
              <w:rPr>
                <w:noProof/>
                <w:webHidden/>
              </w:rPr>
              <w:t>21</w:t>
            </w:r>
            <w:r w:rsidR="005E5E35">
              <w:rPr>
                <w:noProof/>
                <w:webHidden/>
              </w:rPr>
              <w:fldChar w:fldCharType="end"/>
            </w:r>
          </w:hyperlink>
        </w:p>
        <w:p w14:paraId="20F536E7" w14:textId="3D033E16" w:rsidR="005E5E35" w:rsidRDefault="00CA2215">
          <w:pPr>
            <w:pStyle w:val="TOC1"/>
            <w:tabs>
              <w:tab w:val="right" w:leader="dot" w:pos="9350"/>
            </w:tabs>
            <w:rPr>
              <w:rFonts w:eastAsiaTheme="minorEastAsia"/>
              <w:noProof/>
            </w:rPr>
          </w:pPr>
          <w:hyperlink w:anchor="_Toc536507607" w:history="1">
            <w:r w:rsidR="005E5E35" w:rsidRPr="002E1052">
              <w:rPr>
                <w:rStyle w:val="Hyperlink"/>
                <w:noProof/>
              </w:rPr>
              <w:t>My Jobs</w:t>
            </w:r>
            <w:r w:rsidR="005E5E35">
              <w:rPr>
                <w:noProof/>
                <w:webHidden/>
              </w:rPr>
              <w:tab/>
            </w:r>
            <w:r w:rsidR="005E5E35">
              <w:rPr>
                <w:noProof/>
                <w:webHidden/>
              </w:rPr>
              <w:fldChar w:fldCharType="begin"/>
            </w:r>
            <w:r w:rsidR="005E5E35">
              <w:rPr>
                <w:noProof/>
                <w:webHidden/>
              </w:rPr>
              <w:instrText xml:space="preserve"> PAGEREF _Toc536507607 \h </w:instrText>
            </w:r>
            <w:r w:rsidR="005E5E35">
              <w:rPr>
                <w:noProof/>
                <w:webHidden/>
              </w:rPr>
            </w:r>
            <w:r w:rsidR="005E5E35">
              <w:rPr>
                <w:noProof/>
                <w:webHidden/>
              </w:rPr>
              <w:fldChar w:fldCharType="separate"/>
            </w:r>
            <w:r w:rsidR="005E5E35">
              <w:rPr>
                <w:noProof/>
                <w:webHidden/>
              </w:rPr>
              <w:t>22</w:t>
            </w:r>
            <w:r w:rsidR="005E5E35">
              <w:rPr>
                <w:noProof/>
                <w:webHidden/>
              </w:rPr>
              <w:fldChar w:fldCharType="end"/>
            </w:r>
          </w:hyperlink>
        </w:p>
        <w:p w14:paraId="7A47F8D5" w14:textId="4E243AA3" w:rsidR="005E5E35" w:rsidRDefault="00CA2215">
          <w:pPr>
            <w:pStyle w:val="TOC1"/>
            <w:tabs>
              <w:tab w:val="right" w:leader="dot" w:pos="9350"/>
            </w:tabs>
            <w:rPr>
              <w:rFonts w:eastAsiaTheme="minorEastAsia"/>
              <w:noProof/>
            </w:rPr>
          </w:pPr>
          <w:hyperlink w:anchor="_Toc536507608" w:history="1">
            <w:r w:rsidR="005E5E35" w:rsidRPr="002E1052">
              <w:rPr>
                <w:rStyle w:val="Hyperlink"/>
                <w:noProof/>
              </w:rPr>
              <w:t>My Settings</w:t>
            </w:r>
            <w:r w:rsidR="005E5E35">
              <w:rPr>
                <w:noProof/>
                <w:webHidden/>
              </w:rPr>
              <w:tab/>
            </w:r>
            <w:r w:rsidR="005E5E35">
              <w:rPr>
                <w:noProof/>
                <w:webHidden/>
              </w:rPr>
              <w:fldChar w:fldCharType="begin"/>
            </w:r>
            <w:r w:rsidR="005E5E35">
              <w:rPr>
                <w:noProof/>
                <w:webHidden/>
              </w:rPr>
              <w:instrText xml:space="preserve"> PAGEREF _Toc536507608 \h </w:instrText>
            </w:r>
            <w:r w:rsidR="005E5E35">
              <w:rPr>
                <w:noProof/>
                <w:webHidden/>
              </w:rPr>
            </w:r>
            <w:r w:rsidR="005E5E35">
              <w:rPr>
                <w:noProof/>
                <w:webHidden/>
              </w:rPr>
              <w:fldChar w:fldCharType="separate"/>
            </w:r>
            <w:r w:rsidR="005E5E35">
              <w:rPr>
                <w:noProof/>
                <w:webHidden/>
              </w:rPr>
              <w:t>23</w:t>
            </w:r>
            <w:r w:rsidR="005E5E35">
              <w:rPr>
                <w:noProof/>
                <w:webHidden/>
              </w:rPr>
              <w:fldChar w:fldCharType="end"/>
            </w:r>
          </w:hyperlink>
        </w:p>
        <w:p w14:paraId="3621F712" w14:textId="7E6E3F2D" w:rsidR="005E5E35" w:rsidRDefault="00CA2215">
          <w:pPr>
            <w:pStyle w:val="TOC1"/>
            <w:tabs>
              <w:tab w:val="right" w:leader="dot" w:pos="9350"/>
            </w:tabs>
            <w:rPr>
              <w:rFonts w:eastAsiaTheme="minorEastAsia"/>
              <w:noProof/>
            </w:rPr>
          </w:pPr>
          <w:hyperlink w:anchor="_Toc536507609" w:history="1">
            <w:r w:rsidR="005E5E35" w:rsidRPr="002E1052">
              <w:rPr>
                <w:rStyle w:val="Hyperlink"/>
                <w:noProof/>
              </w:rPr>
              <w:t>Supervisor Functions</w:t>
            </w:r>
            <w:r w:rsidR="005E5E35">
              <w:rPr>
                <w:noProof/>
                <w:webHidden/>
              </w:rPr>
              <w:tab/>
            </w:r>
            <w:r w:rsidR="005E5E35">
              <w:rPr>
                <w:noProof/>
                <w:webHidden/>
              </w:rPr>
              <w:fldChar w:fldCharType="begin"/>
            </w:r>
            <w:r w:rsidR="005E5E35">
              <w:rPr>
                <w:noProof/>
                <w:webHidden/>
              </w:rPr>
              <w:instrText xml:space="preserve"> PAGEREF _Toc536507609 \h </w:instrText>
            </w:r>
            <w:r w:rsidR="005E5E35">
              <w:rPr>
                <w:noProof/>
                <w:webHidden/>
              </w:rPr>
            </w:r>
            <w:r w:rsidR="005E5E35">
              <w:rPr>
                <w:noProof/>
                <w:webHidden/>
              </w:rPr>
              <w:fldChar w:fldCharType="separate"/>
            </w:r>
            <w:r w:rsidR="005E5E35">
              <w:rPr>
                <w:noProof/>
                <w:webHidden/>
              </w:rPr>
              <w:t>23</w:t>
            </w:r>
            <w:r w:rsidR="005E5E35">
              <w:rPr>
                <w:noProof/>
                <w:webHidden/>
              </w:rPr>
              <w:fldChar w:fldCharType="end"/>
            </w:r>
          </w:hyperlink>
        </w:p>
        <w:p w14:paraId="50103266" w14:textId="0B21452F" w:rsidR="005E5E35" w:rsidRDefault="00CA2215">
          <w:pPr>
            <w:pStyle w:val="TOC2"/>
            <w:tabs>
              <w:tab w:val="right" w:leader="dot" w:pos="9350"/>
            </w:tabs>
            <w:rPr>
              <w:rFonts w:eastAsiaTheme="minorEastAsia"/>
              <w:noProof/>
            </w:rPr>
          </w:pPr>
          <w:hyperlink w:anchor="_Toc536507610" w:history="1">
            <w:r w:rsidR="005E5E35" w:rsidRPr="002E1052">
              <w:rPr>
                <w:rStyle w:val="Hyperlink"/>
                <w:noProof/>
              </w:rPr>
              <w:t>Supervisor View</w:t>
            </w:r>
            <w:r w:rsidR="005E5E35">
              <w:rPr>
                <w:noProof/>
                <w:webHidden/>
              </w:rPr>
              <w:tab/>
            </w:r>
            <w:r w:rsidR="005E5E35">
              <w:rPr>
                <w:noProof/>
                <w:webHidden/>
              </w:rPr>
              <w:fldChar w:fldCharType="begin"/>
            </w:r>
            <w:r w:rsidR="005E5E35">
              <w:rPr>
                <w:noProof/>
                <w:webHidden/>
              </w:rPr>
              <w:instrText xml:space="preserve"> PAGEREF _Toc536507610 \h </w:instrText>
            </w:r>
            <w:r w:rsidR="005E5E35">
              <w:rPr>
                <w:noProof/>
                <w:webHidden/>
              </w:rPr>
            </w:r>
            <w:r w:rsidR="005E5E35">
              <w:rPr>
                <w:noProof/>
                <w:webHidden/>
              </w:rPr>
              <w:fldChar w:fldCharType="separate"/>
            </w:r>
            <w:r w:rsidR="005E5E35">
              <w:rPr>
                <w:noProof/>
                <w:webHidden/>
              </w:rPr>
              <w:t>24</w:t>
            </w:r>
            <w:r w:rsidR="005E5E35">
              <w:rPr>
                <w:noProof/>
                <w:webHidden/>
              </w:rPr>
              <w:fldChar w:fldCharType="end"/>
            </w:r>
          </w:hyperlink>
        </w:p>
        <w:p w14:paraId="186A4A20" w14:textId="00A24AF6" w:rsidR="005E5E35" w:rsidRDefault="00CA2215">
          <w:pPr>
            <w:pStyle w:val="TOC2"/>
            <w:tabs>
              <w:tab w:val="right" w:leader="dot" w:pos="9350"/>
            </w:tabs>
            <w:rPr>
              <w:rFonts w:eastAsiaTheme="minorEastAsia"/>
              <w:noProof/>
            </w:rPr>
          </w:pPr>
          <w:hyperlink w:anchor="_Toc536507611" w:history="1">
            <w:r w:rsidR="005E5E35" w:rsidRPr="002E1052">
              <w:rPr>
                <w:rStyle w:val="Hyperlink"/>
                <w:noProof/>
              </w:rPr>
              <w:t>Manage Employee Appointments</w:t>
            </w:r>
            <w:r w:rsidR="005E5E35">
              <w:rPr>
                <w:noProof/>
                <w:webHidden/>
              </w:rPr>
              <w:tab/>
            </w:r>
            <w:r w:rsidR="005E5E35">
              <w:rPr>
                <w:noProof/>
                <w:webHidden/>
              </w:rPr>
              <w:fldChar w:fldCharType="begin"/>
            </w:r>
            <w:r w:rsidR="005E5E35">
              <w:rPr>
                <w:noProof/>
                <w:webHidden/>
              </w:rPr>
              <w:instrText xml:space="preserve"> PAGEREF _Toc536507611 \h </w:instrText>
            </w:r>
            <w:r w:rsidR="005E5E35">
              <w:rPr>
                <w:noProof/>
                <w:webHidden/>
              </w:rPr>
            </w:r>
            <w:r w:rsidR="005E5E35">
              <w:rPr>
                <w:noProof/>
                <w:webHidden/>
              </w:rPr>
              <w:fldChar w:fldCharType="separate"/>
            </w:r>
            <w:r w:rsidR="005E5E35">
              <w:rPr>
                <w:noProof/>
                <w:webHidden/>
              </w:rPr>
              <w:t>24</w:t>
            </w:r>
            <w:r w:rsidR="005E5E35">
              <w:rPr>
                <w:noProof/>
                <w:webHidden/>
              </w:rPr>
              <w:fldChar w:fldCharType="end"/>
            </w:r>
          </w:hyperlink>
        </w:p>
        <w:p w14:paraId="40AA63A6" w14:textId="23E0562B" w:rsidR="005E5E35" w:rsidRDefault="00CA2215">
          <w:pPr>
            <w:pStyle w:val="TOC2"/>
            <w:tabs>
              <w:tab w:val="right" w:leader="dot" w:pos="9350"/>
            </w:tabs>
            <w:rPr>
              <w:rFonts w:eastAsiaTheme="minorEastAsia"/>
              <w:noProof/>
            </w:rPr>
          </w:pPr>
          <w:hyperlink w:anchor="_Toc536507612" w:history="1">
            <w:r w:rsidR="005E5E35" w:rsidRPr="002E1052">
              <w:rPr>
                <w:rStyle w:val="Hyperlink"/>
                <w:noProof/>
              </w:rPr>
              <w:t>Manage Temporary Faculty Employment (for supervisors of faculty only)</w:t>
            </w:r>
            <w:r w:rsidR="005E5E35">
              <w:rPr>
                <w:noProof/>
                <w:webHidden/>
              </w:rPr>
              <w:tab/>
            </w:r>
            <w:r w:rsidR="005E5E35">
              <w:rPr>
                <w:noProof/>
                <w:webHidden/>
              </w:rPr>
              <w:fldChar w:fldCharType="begin"/>
            </w:r>
            <w:r w:rsidR="005E5E35">
              <w:rPr>
                <w:noProof/>
                <w:webHidden/>
              </w:rPr>
              <w:instrText xml:space="preserve"> PAGEREF _Toc536507612 \h </w:instrText>
            </w:r>
            <w:r w:rsidR="005E5E35">
              <w:rPr>
                <w:noProof/>
                <w:webHidden/>
              </w:rPr>
            </w:r>
            <w:r w:rsidR="005E5E35">
              <w:rPr>
                <w:noProof/>
                <w:webHidden/>
              </w:rPr>
              <w:fldChar w:fldCharType="separate"/>
            </w:r>
            <w:r w:rsidR="005E5E35">
              <w:rPr>
                <w:noProof/>
                <w:webHidden/>
              </w:rPr>
              <w:t>24</w:t>
            </w:r>
            <w:r w:rsidR="005E5E35">
              <w:rPr>
                <w:noProof/>
                <w:webHidden/>
              </w:rPr>
              <w:fldChar w:fldCharType="end"/>
            </w:r>
          </w:hyperlink>
        </w:p>
        <w:p w14:paraId="63BDAFB8" w14:textId="3441468B" w:rsidR="005E5E35" w:rsidRDefault="00CA2215">
          <w:pPr>
            <w:pStyle w:val="TOC2"/>
            <w:tabs>
              <w:tab w:val="right" w:leader="dot" w:pos="9350"/>
            </w:tabs>
            <w:rPr>
              <w:rFonts w:eastAsiaTheme="minorEastAsia"/>
              <w:noProof/>
            </w:rPr>
          </w:pPr>
          <w:hyperlink w:anchor="_Toc536507613" w:history="1">
            <w:r w:rsidR="005E5E35" w:rsidRPr="002E1052">
              <w:rPr>
                <w:rStyle w:val="Hyperlink"/>
                <w:noProof/>
              </w:rPr>
              <w:t>Delegate Authority</w:t>
            </w:r>
            <w:r w:rsidR="005E5E35">
              <w:rPr>
                <w:noProof/>
                <w:webHidden/>
              </w:rPr>
              <w:tab/>
            </w:r>
            <w:r w:rsidR="005E5E35">
              <w:rPr>
                <w:noProof/>
                <w:webHidden/>
              </w:rPr>
              <w:fldChar w:fldCharType="begin"/>
            </w:r>
            <w:r w:rsidR="005E5E35">
              <w:rPr>
                <w:noProof/>
                <w:webHidden/>
              </w:rPr>
              <w:instrText xml:space="preserve"> PAGEREF _Toc536507613 \h </w:instrText>
            </w:r>
            <w:r w:rsidR="005E5E35">
              <w:rPr>
                <w:noProof/>
                <w:webHidden/>
              </w:rPr>
            </w:r>
            <w:r w:rsidR="005E5E35">
              <w:rPr>
                <w:noProof/>
                <w:webHidden/>
              </w:rPr>
              <w:fldChar w:fldCharType="separate"/>
            </w:r>
            <w:r w:rsidR="005E5E35">
              <w:rPr>
                <w:noProof/>
                <w:webHidden/>
              </w:rPr>
              <w:t>25</w:t>
            </w:r>
            <w:r w:rsidR="005E5E35">
              <w:rPr>
                <w:noProof/>
                <w:webHidden/>
              </w:rPr>
              <w:fldChar w:fldCharType="end"/>
            </w:r>
          </w:hyperlink>
        </w:p>
        <w:p w14:paraId="7F0B0C91" w14:textId="7CE4D9E1" w:rsidR="005E5E35" w:rsidRDefault="00CA2215">
          <w:pPr>
            <w:pStyle w:val="TOC2"/>
            <w:tabs>
              <w:tab w:val="right" w:leader="dot" w:pos="9350"/>
            </w:tabs>
            <w:rPr>
              <w:rFonts w:eastAsiaTheme="minorEastAsia"/>
              <w:noProof/>
            </w:rPr>
          </w:pPr>
          <w:hyperlink w:anchor="_Toc536507614" w:history="1">
            <w:r w:rsidR="005E5E35" w:rsidRPr="002E1052">
              <w:rPr>
                <w:rStyle w:val="Hyperlink"/>
                <w:noProof/>
              </w:rPr>
              <w:t>Upcoming Events</w:t>
            </w:r>
            <w:r w:rsidR="005E5E35">
              <w:rPr>
                <w:noProof/>
                <w:webHidden/>
              </w:rPr>
              <w:tab/>
            </w:r>
            <w:r w:rsidR="005E5E35">
              <w:rPr>
                <w:noProof/>
                <w:webHidden/>
              </w:rPr>
              <w:fldChar w:fldCharType="begin"/>
            </w:r>
            <w:r w:rsidR="005E5E35">
              <w:rPr>
                <w:noProof/>
                <w:webHidden/>
              </w:rPr>
              <w:instrText xml:space="preserve"> PAGEREF _Toc536507614 \h </w:instrText>
            </w:r>
            <w:r w:rsidR="005E5E35">
              <w:rPr>
                <w:noProof/>
                <w:webHidden/>
              </w:rPr>
            </w:r>
            <w:r w:rsidR="005E5E35">
              <w:rPr>
                <w:noProof/>
                <w:webHidden/>
              </w:rPr>
              <w:fldChar w:fldCharType="separate"/>
            </w:r>
            <w:r w:rsidR="005E5E35">
              <w:rPr>
                <w:noProof/>
                <w:webHidden/>
              </w:rPr>
              <w:t>25</w:t>
            </w:r>
            <w:r w:rsidR="005E5E35">
              <w:rPr>
                <w:noProof/>
                <w:webHidden/>
              </w:rPr>
              <w:fldChar w:fldCharType="end"/>
            </w:r>
          </w:hyperlink>
        </w:p>
        <w:p w14:paraId="65EE1800" w14:textId="566491AD" w:rsidR="005E5E35" w:rsidRDefault="00CA2215">
          <w:pPr>
            <w:pStyle w:val="TOC1"/>
            <w:tabs>
              <w:tab w:val="right" w:leader="dot" w:pos="9350"/>
            </w:tabs>
            <w:rPr>
              <w:rFonts w:eastAsiaTheme="minorEastAsia"/>
              <w:noProof/>
            </w:rPr>
          </w:pPr>
          <w:hyperlink w:anchor="_Toc536507615" w:history="1">
            <w:r w:rsidR="005E5E35" w:rsidRPr="002E1052">
              <w:rPr>
                <w:rStyle w:val="Hyperlink"/>
                <w:noProof/>
              </w:rPr>
              <w:t>Log Out</w:t>
            </w:r>
            <w:r w:rsidR="005E5E35">
              <w:rPr>
                <w:noProof/>
                <w:webHidden/>
              </w:rPr>
              <w:tab/>
            </w:r>
            <w:r w:rsidR="005E5E35">
              <w:rPr>
                <w:noProof/>
                <w:webHidden/>
              </w:rPr>
              <w:fldChar w:fldCharType="begin"/>
            </w:r>
            <w:r w:rsidR="005E5E35">
              <w:rPr>
                <w:noProof/>
                <w:webHidden/>
              </w:rPr>
              <w:instrText xml:space="preserve"> PAGEREF _Toc536507615 \h </w:instrText>
            </w:r>
            <w:r w:rsidR="005E5E35">
              <w:rPr>
                <w:noProof/>
                <w:webHidden/>
              </w:rPr>
            </w:r>
            <w:r w:rsidR="005E5E35">
              <w:rPr>
                <w:noProof/>
                <w:webHidden/>
              </w:rPr>
              <w:fldChar w:fldCharType="separate"/>
            </w:r>
            <w:r w:rsidR="005E5E35">
              <w:rPr>
                <w:noProof/>
                <w:webHidden/>
              </w:rPr>
              <w:t>25</w:t>
            </w:r>
            <w:r w:rsidR="005E5E35">
              <w:rPr>
                <w:noProof/>
                <w:webHidden/>
              </w:rPr>
              <w:fldChar w:fldCharType="end"/>
            </w:r>
          </w:hyperlink>
        </w:p>
        <w:p w14:paraId="7A1BA59E" w14:textId="1C546591" w:rsidR="005E5E35" w:rsidRDefault="00CA2215">
          <w:pPr>
            <w:pStyle w:val="TOC1"/>
            <w:tabs>
              <w:tab w:val="right" w:leader="dot" w:pos="9350"/>
            </w:tabs>
            <w:rPr>
              <w:rFonts w:eastAsiaTheme="minorEastAsia"/>
              <w:noProof/>
            </w:rPr>
          </w:pPr>
          <w:hyperlink w:anchor="_Toc536507616" w:history="1">
            <w:r w:rsidR="005E5E35" w:rsidRPr="002E1052">
              <w:rPr>
                <w:rStyle w:val="Hyperlink"/>
                <w:noProof/>
              </w:rPr>
              <w:t>Tips for using Employee Home</w:t>
            </w:r>
            <w:r w:rsidR="005E5E35">
              <w:rPr>
                <w:noProof/>
                <w:webHidden/>
              </w:rPr>
              <w:tab/>
            </w:r>
            <w:r w:rsidR="005E5E35">
              <w:rPr>
                <w:noProof/>
                <w:webHidden/>
              </w:rPr>
              <w:fldChar w:fldCharType="begin"/>
            </w:r>
            <w:r w:rsidR="005E5E35">
              <w:rPr>
                <w:noProof/>
                <w:webHidden/>
              </w:rPr>
              <w:instrText xml:space="preserve"> PAGEREF _Toc536507616 \h </w:instrText>
            </w:r>
            <w:r w:rsidR="005E5E35">
              <w:rPr>
                <w:noProof/>
                <w:webHidden/>
              </w:rPr>
            </w:r>
            <w:r w:rsidR="005E5E35">
              <w:rPr>
                <w:noProof/>
                <w:webHidden/>
              </w:rPr>
              <w:fldChar w:fldCharType="separate"/>
            </w:r>
            <w:r w:rsidR="005E5E35">
              <w:rPr>
                <w:noProof/>
                <w:webHidden/>
              </w:rPr>
              <w:t>25</w:t>
            </w:r>
            <w:r w:rsidR="005E5E35">
              <w:rPr>
                <w:noProof/>
                <w:webHidden/>
              </w:rPr>
              <w:fldChar w:fldCharType="end"/>
            </w:r>
          </w:hyperlink>
        </w:p>
        <w:p w14:paraId="11AD94A3" w14:textId="42A6D5B4" w:rsidR="005E5E35" w:rsidRDefault="00CA2215">
          <w:pPr>
            <w:pStyle w:val="TOC1"/>
            <w:tabs>
              <w:tab w:val="right" w:leader="dot" w:pos="9350"/>
            </w:tabs>
            <w:rPr>
              <w:rFonts w:eastAsiaTheme="minorEastAsia"/>
              <w:noProof/>
            </w:rPr>
          </w:pPr>
          <w:hyperlink w:anchor="_Toc536507617" w:history="1">
            <w:r w:rsidR="005E5E35" w:rsidRPr="002E1052">
              <w:rPr>
                <w:rStyle w:val="Hyperlink"/>
                <w:noProof/>
              </w:rPr>
              <w:t>Additional Documentation</w:t>
            </w:r>
            <w:r w:rsidR="005E5E35">
              <w:rPr>
                <w:noProof/>
                <w:webHidden/>
              </w:rPr>
              <w:tab/>
            </w:r>
            <w:r w:rsidR="005E5E35">
              <w:rPr>
                <w:noProof/>
                <w:webHidden/>
              </w:rPr>
              <w:fldChar w:fldCharType="begin"/>
            </w:r>
            <w:r w:rsidR="005E5E35">
              <w:rPr>
                <w:noProof/>
                <w:webHidden/>
              </w:rPr>
              <w:instrText xml:space="preserve"> PAGEREF _Toc536507617 \h </w:instrText>
            </w:r>
            <w:r w:rsidR="005E5E35">
              <w:rPr>
                <w:noProof/>
                <w:webHidden/>
              </w:rPr>
            </w:r>
            <w:r w:rsidR="005E5E35">
              <w:rPr>
                <w:noProof/>
                <w:webHidden/>
              </w:rPr>
              <w:fldChar w:fldCharType="separate"/>
            </w:r>
            <w:r w:rsidR="005E5E35">
              <w:rPr>
                <w:noProof/>
                <w:webHidden/>
              </w:rPr>
              <w:t>26</w:t>
            </w:r>
            <w:r w:rsidR="005E5E35">
              <w:rPr>
                <w:noProof/>
                <w:webHidden/>
              </w:rPr>
              <w:fldChar w:fldCharType="end"/>
            </w:r>
          </w:hyperlink>
        </w:p>
        <w:p w14:paraId="4B2BFCF8" w14:textId="313DD046" w:rsidR="005E5E35" w:rsidRDefault="00CA2215">
          <w:pPr>
            <w:pStyle w:val="TOC1"/>
            <w:tabs>
              <w:tab w:val="right" w:leader="dot" w:pos="9350"/>
            </w:tabs>
            <w:rPr>
              <w:rFonts w:eastAsiaTheme="minorEastAsia"/>
              <w:noProof/>
            </w:rPr>
          </w:pPr>
          <w:hyperlink w:anchor="_Toc536507618" w:history="1">
            <w:r w:rsidR="005E5E35" w:rsidRPr="002E1052">
              <w:rPr>
                <w:rStyle w:val="Hyperlink"/>
                <w:noProof/>
              </w:rPr>
              <w:t>Need Help?</w:t>
            </w:r>
            <w:r w:rsidR="005E5E35">
              <w:rPr>
                <w:noProof/>
                <w:webHidden/>
              </w:rPr>
              <w:tab/>
            </w:r>
            <w:r w:rsidR="005E5E35">
              <w:rPr>
                <w:noProof/>
                <w:webHidden/>
              </w:rPr>
              <w:fldChar w:fldCharType="begin"/>
            </w:r>
            <w:r w:rsidR="005E5E35">
              <w:rPr>
                <w:noProof/>
                <w:webHidden/>
              </w:rPr>
              <w:instrText xml:space="preserve"> PAGEREF _Toc536507618 \h </w:instrText>
            </w:r>
            <w:r w:rsidR="005E5E35">
              <w:rPr>
                <w:noProof/>
                <w:webHidden/>
              </w:rPr>
            </w:r>
            <w:r w:rsidR="005E5E35">
              <w:rPr>
                <w:noProof/>
                <w:webHidden/>
              </w:rPr>
              <w:fldChar w:fldCharType="separate"/>
            </w:r>
            <w:r w:rsidR="005E5E35">
              <w:rPr>
                <w:noProof/>
                <w:webHidden/>
              </w:rPr>
              <w:t>26</w:t>
            </w:r>
            <w:r w:rsidR="005E5E35">
              <w:rPr>
                <w:noProof/>
                <w:webHidden/>
              </w:rPr>
              <w:fldChar w:fldCharType="end"/>
            </w:r>
          </w:hyperlink>
        </w:p>
        <w:p w14:paraId="42EDEA5C" w14:textId="0D0A4C0A" w:rsidR="001711F5" w:rsidRDefault="001711F5">
          <w:r>
            <w:rPr>
              <w:b/>
              <w:bCs/>
              <w:noProof/>
            </w:rPr>
            <w:fldChar w:fldCharType="end"/>
          </w:r>
        </w:p>
      </w:sdtContent>
    </w:sdt>
    <w:p w14:paraId="51219F6F" w14:textId="609D3571" w:rsidR="00FF4B04" w:rsidRDefault="00FF4B04" w:rsidP="00A40205">
      <w:pPr>
        <w:pStyle w:val="Man3Header"/>
      </w:pPr>
      <w:bookmarkStart w:id="1" w:name="_Toc536507578"/>
      <w:r w:rsidRPr="00A40205">
        <w:lastRenderedPageBreak/>
        <w:t>Introduction</w:t>
      </w:r>
      <w:bookmarkEnd w:id="1"/>
    </w:p>
    <w:p w14:paraId="1E664954" w14:textId="376DE005" w:rsidR="00321B95" w:rsidRDefault="00321B95" w:rsidP="00321B95">
      <w:pPr>
        <w:pStyle w:val="Man5Text"/>
      </w:pPr>
      <w:r>
        <w:t xml:space="preserve">The Employee Home application allows an employee to access employee applications such as eTimesheet, Security Administration and Tuition Waiver.  In addition, functionality </w:t>
      </w:r>
      <w:r w:rsidR="0071651F">
        <w:t>is available</w:t>
      </w:r>
      <w:r>
        <w:t xml:space="preserve"> </w:t>
      </w:r>
      <w:r w:rsidR="0071651F">
        <w:t xml:space="preserve">that </w:t>
      </w:r>
      <w:r>
        <w:t>will allow employees more visibility into their employment with Minnesota State</w:t>
      </w:r>
      <w:r w:rsidR="0071651F">
        <w:t xml:space="preserve"> Colleges and Universities</w:t>
      </w:r>
      <w:r>
        <w:t>.  Employee home also gives an employee access to Administrative Applications for which they have been granted security access, such as Accounting, FWM, or Curriculum Management.  The list of Administrative Applications will vary depending on your security role, and the institution.</w:t>
      </w:r>
    </w:p>
    <w:p w14:paraId="51219F71" w14:textId="2F2B5AF7" w:rsidR="00053400" w:rsidRDefault="00B006F7" w:rsidP="00321B95">
      <w:pPr>
        <w:pStyle w:val="Man4Header2"/>
      </w:pPr>
      <w:bookmarkStart w:id="2" w:name="_Toc536507579"/>
      <w:r>
        <w:t>Log</w:t>
      </w:r>
      <w:r w:rsidR="00EA11E8">
        <w:t>in</w:t>
      </w:r>
      <w:bookmarkEnd w:id="2"/>
    </w:p>
    <w:p w14:paraId="6FE0F7A8" w14:textId="0C811A06" w:rsidR="00321B95" w:rsidRDefault="00321B95" w:rsidP="00321B95">
      <w:pPr>
        <w:rPr>
          <w:rStyle w:val="Hyperlink"/>
        </w:rPr>
      </w:pPr>
      <w:r w:rsidRPr="00237A50">
        <w:rPr>
          <w:b/>
        </w:rPr>
        <w:t xml:space="preserve">The URL for Employee Home </w:t>
      </w:r>
      <w:r>
        <w:rPr>
          <w:b/>
        </w:rPr>
        <w:t xml:space="preserve">is </w:t>
      </w:r>
      <w:hyperlink r:id="rId12" w:history="1">
        <w:r w:rsidR="00977023">
          <w:rPr>
            <w:rStyle w:val="Hyperlink"/>
          </w:rPr>
          <w:t>https://eservices.minnstate.edu/employee/public/secure</w:t>
        </w:r>
      </w:hyperlink>
    </w:p>
    <w:p w14:paraId="726C0C3B" w14:textId="622B5AE3" w:rsidR="008E529C" w:rsidRDefault="008E529C" w:rsidP="00321B95">
      <w:pPr>
        <w:pStyle w:val="Man4Header2"/>
      </w:pPr>
      <w:bookmarkStart w:id="3" w:name="_Toc536507580"/>
      <w:r>
        <w:t>Browser</w:t>
      </w:r>
      <w:bookmarkEnd w:id="3"/>
    </w:p>
    <w:p w14:paraId="44300B79" w14:textId="273E2F3E" w:rsidR="008E529C" w:rsidRDefault="008E529C" w:rsidP="008E529C">
      <w:pPr>
        <w:pStyle w:val="NormalWeb"/>
        <w:shd w:val="clear" w:color="auto" w:fill="FFFFFF"/>
        <w:spacing w:before="0" w:beforeAutospacing="0" w:after="225" w:afterAutospacing="0"/>
        <w:rPr>
          <w:rFonts w:ascii="Calibri" w:hAnsi="Calibri" w:cs="Helvetica"/>
          <w:color w:val="333333"/>
        </w:rPr>
      </w:pPr>
      <w:r w:rsidRPr="008E529C">
        <w:rPr>
          <w:rFonts w:ascii="Calibri" w:hAnsi="Calibri" w:cs="Helvetica"/>
          <w:color w:val="333333"/>
        </w:rPr>
        <w:t xml:space="preserve">For optimal </w:t>
      </w:r>
      <w:r>
        <w:rPr>
          <w:rFonts w:ascii="Calibri" w:hAnsi="Calibri" w:cs="Helvetica"/>
          <w:color w:val="333333"/>
        </w:rPr>
        <w:t>browser performance use Firefox</w:t>
      </w:r>
      <w:r w:rsidRPr="008E529C">
        <w:rPr>
          <w:rFonts w:ascii="Calibri" w:hAnsi="Calibri" w:cs="Helvetica"/>
          <w:color w:val="333333"/>
        </w:rPr>
        <w:t>, Chrome</w:t>
      </w:r>
      <w:r>
        <w:rPr>
          <w:rFonts w:ascii="Calibri" w:hAnsi="Calibri" w:cs="Helvetica"/>
          <w:color w:val="333333"/>
        </w:rPr>
        <w:t xml:space="preserve"> or Safari.</w:t>
      </w:r>
      <w:r w:rsidRPr="008E529C">
        <w:rPr>
          <w:rFonts w:ascii="Calibri" w:hAnsi="Calibri" w:cs="Helvetica"/>
          <w:color w:val="333333"/>
        </w:rPr>
        <w:t xml:space="preserve"> </w:t>
      </w:r>
      <w:r>
        <w:rPr>
          <w:rFonts w:ascii="Calibri" w:hAnsi="Calibri" w:cs="Helvetica"/>
          <w:color w:val="333333"/>
        </w:rPr>
        <w:t xml:space="preserve"> Do not use </w:t>
      </w:r>
      <w:r w:rsidRPr="008E529C">
        <w:rPr>
          <w:rFonts w:ascii="Calibri" w:hAnsi="Calibri" w:cs="Helvetica"/>
          <w:color w:val="333333"/>
        </w:rPr>
        <w:t>I</w:t>
      </w:r>
      <w:r>
        <w:rPr>
          <w:rFonts w:ascii="Calibri" w:hAnsi="Calibri" w:cs="Helvetica"/>
          <w:color w:val="333333"/>
        </w:rPr>
        <w:t>nternet Explorer as m</w:t>
      </w:r>
      <w:r w:rsidRPr="008E529C">
        <w:rPr>
          <w:rFonts w:ascii="Calibri" w:hAnsi="Calibri" w:cs="Helvetica"/>
          <w:color w:val="333333"/>
        </w:rPr>
        <w:t>any ISRS applications will not open or display properly if Internet Explorer is used</w:t>
      </w:r>
      <w:r>
        <w:rPr>
          <w:rFonts w:ascii="Calibri" w:hAnsi="Calibri" w:cs="Helvetica"/>
          <w:color w:val="333333"/>
        </w:rPr>
        <w:t xml:space="preserve">.  </w:t>
      </w:r>
      <w:r w:rsidRPr="008E529C">
        <w:rPr>
          <w:rFonts w:ascii="Calibri" w:hAnsi="Calibri" w:cs="Helvetica"/>
          <w:color w:val="333333"/>
        </w:rPr>
        <w:t>If your default browse</w:t>
      </w:r>
      <w:r>
        <w:rPr>
          <w:rFonts w:ascii="Calibri" w:hAnsi="Calibri" w:cs="Helvetica"/>
          <w:color w:val="333333"/>
        </w:rPr>
        <w:t xml:space="preserve">r is Internet Explorer, copy and paste the above URL and </w:t>
      </w:r>
      <w:r w:rsidRPr="008E529C">
        <w:rPr>
          <w:rFonts w:ascii="Calibri" w:hAnsi="Calibri" w:cs="Helvetica"/>
          <w:color w:val="333333"/>
        </w:rPr>
        <w:t>use one of the other browsers.</w:t>
      </w:r>
    </w:p>
    <w:p w14:paraId="7C680367" w14:textId="77777777" w:rsidR="00321B95" w:rsidRDefault="00321B95" w:rsidP="00321B95">
      <w:pPr>
        <w:pStyle w:val="Man4Header2"/>
      </w:pPr>
      <w:bookmarkStart w:id="4" w:name="_Toc471827465"/>
      <w:bookmarkStart w:id="5" w:name="_Toc536507581"/>
      <w:r>
        <w:t>Security</w:t>
      </w:r>
      <w:bookmarkEnd w:id="4"/>
      <w:bookmarkEnd w:id="5"/>
    </w:p>
    <w:p w14:paraId="1A5184E7" w14:textId="643587EF" w:rsidR="00321B95" w:rsidRDefault="00321B95" w:rsidP="00321B95">
      <w:pPr>
        <w:pStyle w:val="Man5Text"/>
        <w:rPr>
          <w:szCs w:val="24"/>
        </w:rPr>
      </w:pPr>
      <w:r>
        <w:t xml:space="preserve">Your security access to Employee Home </w:t>
      </w:r>
      <w:r w:rsidR="0071651F">
        <w:t>is</w:t>
      </w:r>
      <w:r>
        <w:t xml:space="preserve"> based on your current employment status as an employee of Minnesota State.  If y</w:t>
      </w:r>
      <w:r w:rsidRPr="00F51738">
        <w:t xml:space="preserve">ou need </w:t>
      </w:r>
      <w:r>
        <w:t>a</w:t>
      </w:r>
      <w:r w:rsidRPr="00F51738">
        <w:t xml:space="preserve"> security role </w:t>
      </w:r>
      <w:r>
        <w:t xml:space="preserve">that does not appear in the Administrative Applications list, refer to the </w:t>
      </w:r>
      <w:hyperlink r:id="rId13" w:tgtFrame="_blank" w:tooltip="Web Based Security Documentation" w:history="1">
        <w:r>
          <w:rPr>
            <w:rStyle w:val="Hyperlink"/>
            <w:szCs w:val="24"/>
          </w:rPr>
          <w:t>Security Administration Application Documentation</w:t>
        </w:r>
      </w:hyperlink>
      <w:r w:rsidRPr="00366C6D">
        <w:rPr>
          <w:szCs w:val="24"/>
        </w:rPr>
        <w:t xml:space="preserve"> </w:t>
      </w:r>
      <w:r>
        <w:rPr>
          <w:szCs w:val="24"/>
        </w:rPr>
        <w:t xml:space="preserve">(Login using your </w:t>
      </w:r>
      <w:hyperlink r:id="rId14" w:history="1">
        <w:r w:rsidR="007A151B" w:rsidRPr="00B714FC">
          <w:rPr>
            <w:rStyle w:val="Hyperlink"/>
            <w:szCs w:val="24"/>
          </w:rPr>
          <w:t>StarID@minnstate.edu</w:t>
        </w:r>
      </w:hyperlink>
      <w:r>
        <w:rPr>
          <w:szCs w:val="24"/>
        </w:rPr>
        <w:t xml:space="preserve"> required) </w:t>
      </w:r>
      <w:r w:rsidRPr="00366C6D">
        <w:rPr>
          <w:szCs w:val="24"/>
        </w:rPr>
        <w:t>for details on how to request security.</w:t>
      </w:r>
    </w:p>
    <w:p w14:paraId="5403D28B" w14:textId="47325ECF" w:rsidR="008E529C" w:rsidRDefault="008E529C" w:rsidP="008E529C">
      <w:pPr>
        <w:pStyle w:val="Man3Header"/>
      </w:pPr>
      <w:bookmarkStart w:id="6" w:name="_Toc536507582"/>
      <w:r>
        <w:lastRenderedPageBreak/>
        <w:t>Employee Home</w:t>
      </w:r>
      <w:bookmarkEnd w:id="6"/>
    </w:p>
    <w:p w14:paraId="662DDBCD" w14:textId="08B2FF0A" w:rsidR="004170E4" w:rsidRDefault="00C22DDD" w:rsidP="004170E4">
      <w:pPr>
        <w:pStyle w:val="Man5Text"/>
      </w:pPr>
      <w:r>
        <w:t>When you log in</w:t>
      </w:r>
      <w:r w:rsidR="00213283">
        <w:t xml:space="preserve"> with your </w:t>
      </w:r>
      <w:r w:rsidR="0004172D">
        <w:t>StarID</w:t>
      </w:r>
      <w:r w:rsidR="001F35E6">
        <w:t xml:space="preserve"> and password</w:t>
      </w:r>
      <w:r>
        <w:t xml:space="preserve">, </w:t>
      </w:r>
      <w:r w:rsidRPr="00C22DDD">
        <w:t xml:space="preserve">you </w:t>
      </w:r>
      <w:r w:rsidR="0071651F">
        <w:t>will land on</w:t>
      </w:r>
      <w:r w:rsidRPr="00C22DDD">
        <w:t xml:space="preserve"> the Employee Home screen.  </w:t>
      </w:r>
      <w:r w:rsidR="00332BBA">
        <w:t xml:space="preserve">The Employee Applications list provides a list of applications that are based on your </w:t>
      </w:r>
      <w:r w:rsidR="003E6EEE">
        <w:t>status as an employee</w:t>
      </w:r>
      <w:r w:rsidR="00332BBA">
        <w:t xml:space="preserve"> at an institution.  </w:t>
      </w:r>
      <w:r w:rsidRPr="00C22DDD">
        <w:t xml:space="preserve">The </w:t>
      </w:r>
      <w:r w:rsidR="00B6148B">
        <w:t>Administrative A</w:t>
      </w:r>
      <w:r w:rsidRPr="00C22DDD">
        <w:t>pplication list is customized based on the applications to which you have access</w:t>
      </w:r>
      <w:r w:rsidR="003E6EEE">
        <w:t xml:space="preserve"> based on your position at an institution</w:t>
      </w:r>
      <w:r w:rsidRPr="00C22DDD">
        <w:t xml:space="preserve">.  The following list is an </w:t>
      </w:r>
      <w:r w:rsidR="005B52EB" w:rsidRPr="00C22DDD">
        <w:t>example;</w:t>
      </w:r>
      <w:r w:rsidRPr="00C22DDD">
        <w:t xml:space="preserve"> your list will likely be different.</w:t>
      </w:r>
    </w:p>
    <w:p w14:paraId="51219F78" w14:textId="1827B0A5" w:rsidR="00EA11E8" w:rsidRDefault="0080316A" w:rsidP="00321B95">
      <w:pPr>
        <w:pStyle w:val="Man5Text"/>
      </w:pPr>
      <w:r>
        <w:rPr>
          <w:noProof/>
        </w:rPr>
        <w:drawing>
          <wp:inline distT="0" distB="0" distL="0" distR="0" wp14:anchorId="45B0710C" wp14:editId="22594646">
            <wp:extent cx="5943600" cy="3673475"/>
            <wp:effectExtent l="114300" t="114300" r="133350" b="1174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2C6B7B.tmp"/>
                    <pic:cNvPicPr/>
                  </pic:nvPicPr>
                  <pic:blipFill>
                    <a:blip r:embed="rId15">
                      <a:extLst>
                        <a:ext uri="{28A0092B-C50C-407E-A947-70E740481C1C}">
                          <a14:useLocalDpi xmlns:a14="http://schemas.microsoft.com/office/drawing/2010/main" val="0"/>
                        </a:ext>
                      </a:extLst>
                    </a:blip>
                    <a:stretch>
                      <a:fillRect/>
                    </a:stretch>
                  </pic:blipFill>
                  <pic:spPr>
                    <a:xfrm>
                      <a:off x="0" y="0"/>
                      <a:ext cx="5943600" cy="3673475"/>
                    </a:xfrm>
                    <a:prstGeom prst="rect">
                      <a:avLst/>
                    </a:prstGeom>
                    <a:effectLst>
                      <a:outerShdw blurRad="63500" sx="102000" sy="102000" algn="ctr" rotWithShape="0">
                        <a:prstClr val="black">
                          <a:alpha val="40000"/>
                        </a:prstClr>
                      </a:outerShdw>
                    </a:effectLst>
                  </pic:spPr>
                </pic:pic>
              </a:graphicData>
            </a:graphic>
          </wp:inline>
        </w:drawing>
      </w:r>
    </w:p>
    <w:p w14:paraId="1CC9EF59" w14:textId="4B4C7A79" w:rsidR="004170E4" w:rsidRPr="004170E4" w:rsidRDefault="004170E4" w:rsidP="004170E4">
      <w:pPr>
        <w:pStyle w:val="Man3Header"/>
      </w:pPr>
      <w:bookmarkStart w:id="7" w:name="_Toc536507583"/>
      <w:r>
        <w:t>Employee Home Navigation</w:t>
      </w:r>
      <w:bookmarkEnd w:id="7"/>
    </w:p>
    <w:p w14:paraId="4D86765D" w14:textId="77777777" w:rsidR="0037418A" w:rsidRDefault="001274F0" w:rsidP="001274F0">
      <w:pPr>
        <w:pStyle w:val="Man5Text"/>
      </w:pPr>
      <w:r>
        <w:t>Employee Home is a tabbed form that allows you to access much of your employee inf</w:t>
      </w:r>
      <w:r w:rsidR="00343A9B">
        <w:t>ormation via the various tabs and links.</w:t>
      </w:r>
      <w:r w:rsidR="0092592A">
        <w:t xml:space="preserve">  </w:t>
      </w:r>
      <w:r w:rsidR="0037418A">
        <w:t xml:space="preserve">If there is missing personal, contact, education or experience information in your record, you will see a message at the top of the screen until the information has been entered. </w:t>
      </w:r>
    </w:p>
    <w:p w14:paraId="20DF8913" w14:textId="1B97549A" w:rsidR="001274F0" w:rsidRDefault="0037418A" w:rsidP="001274F0">
      <w:pPr>
        <w:pStyle w:val="Man5Text"/>
      </w:pPr>
      <w:r>
        <w:lastRenderedPageBreak/>
        <w:t>T</w:t>
      </w:r>
      <w:r w:rsidR="0092592A">
        <w:t xml:space="preserve">he </w:t>
      </w:r>
      <w:r w:rsidR="00CE281F">
        <w:t xml:space="preserve">numbered </w:t>
      </w:r>
      <w:r w:rsidR="0092592A">
        <w:t>guide below provides information about each section on the Employee Home page.</w:t>
      </w:r>
    </w:p>
    <w:p w14:paraId="2B49345B" w14:textId="5E740CB1" w:rsidR="00343A9B" w:rsidRDefault="0080316A" w:rsidP="001274F0">
      <w:pPr>
        <w:pStyle w:val="Man5Text"/>
      </w:pPr>
      <w:r>
        <w:rPr>
          <w:noProof/>
        </w:rPr>
        <w:drawing>
          <wp:inline distT="0" distB="0" distL="0" distR="0" wp14:anchorId="2517B818" wp14:editId="3072EF0D">
            <wp:extent cx="5943600" cy="3763010"/>
            <wp:effectExtent l="114300" t="114300" r="133350" b="1231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2CC8AC.tmp"/>
                    <pic:cNvPicPr/>
                  </pic:nvPicPr>
                  <pic:blipFill>
                    <a:blip r:embed="rId16">
                      <a:extLst>
                        <a:ext uri="{28A0092B-C50C-407E-A947-70E740481C1C}">
                          <a14:useLocalDpi xmlns:a14="http://schemas.microsoft.com/office/drawing/2010/main" val="0"/>
                        </a:ext>
                      </a:extLst>
                    </a:blip>
                    <a:stretch>
                      <a:fillRect/>
                    </a:stretch>
                  </pic:blipFill>
                  <pic:spPr>
                    <a:xfrm>
                      <a:off x="0" y="0"/>
                      <a:ext cx="5943600" cy="3763010"/>
                    </a:xfrm>
                    <a:prstGeom prst="rect">
                      <a:avLst/>
                    </a:prstGeom>
                    <a:effectLst>
                      <a:outerShdw blurRad="63500" sx="102000" sy="102000" algn="ctr" rotWithShape="0">
                        <a:prstClr val="black">
                          <a:alpha val="40000"/>
                        </a:prstClr>
                      </a:outerShdw>
                    </a:effectLst>
                  </pic:spPr>
                </pic:pic>
              </a:graphicData>
            </a:graphic>
          </wp:inline>
        </w:drawing>
      </w:r>
    </w:p>
    <w:p w14:paraId="204E6BFA" w14:textId="1C57A7DE" w:rsidR="001274F0" w:rsidRDefault="00343A9B" w:rsidP="00FF4A62">
      <w:pPr>
        <w:pStyle w:val="Man4Header2"/>
        <w:numPr>
          <w:ilvl w:val="0"/>
          <w:numId w:val="7"/>
        </w:numPr>
      </w:pPr>
      <w:bookmarkStart w:id="8" w:name="_Toc536507584"/>
      <w:r w:rsidRPr="00343A9B">
        <w:t>Global Navigation Bar</w:t>
      </w:r>
      <w:bookmarkEnd w:id="8"/>
    </w:p>
    <w:p w14:paraId="606331C9" w14:textId="32BE8DF1" w:rsidR="0092592A" w:rsidRDefault="0092592A" w:rsidP="00FF4A62">
      <w:pPr>
        <w:pStyle w:val="ListParagraph"/>
        <w:numPr>
          <w:ilvl w:val="0"/>
          <w:numId w:val="5"/>
        </w:numPr>
        <w:spacing w:after="0" w:line="240" w:lineRule="auto"/>
        <w:rPr>
          <w:sz w:val="24"/>
          <w:szCs w:val="24"/>
        </w:rPr>
      </w:pPr>
      <w:r>
        <w:rPr>
          <w:sz w:val="24"/>
          <w:szCs w:val="24"/>
        </w:rPr>
        <w:t>Reports will allow you to generate, view and print system reports that you have access to request.</w:t>
      </w:r>
    </w:p>
    <w:p w14:paraId="717864C3" w14:textId="63C9F75D" w:rsidR="0092592A" w:rsidRDefault="0092592A" w:rsidP="00FF4A62">
      <w:pPr>
        <w:pStyle w:val="ListParagraph"/>
        <w:numPr>
          <w:ilvl w:val="0"/>
          <w:numId w:val="5"/>
        </w:numPr>
        <w:spacing w:after="0" w:line="240" w:lineRule="auto"/>
        <w:rPr>
          <w:sz w:val="24"/>
          <w:szCs w:val="24"/>
        </w:rPr>
      </w:pPr>
      <w:r>
        <w:rPr>
          <w:sz w:val="24"/>
          <w:szCs w:val="24"/>
        </w:rPr>
        <w:t xml:space="preserve">Contact Us will bring you to a new window where you may submit a Service Desk request. </w:t>
      </w:r>
    </w:p>
    <w:p w14:paraId="3CF9CEFB" w14:textId="45F4E937" w:rsidR="00343A9B" w:rsidRDefault="0092592A" w:rsidP="00FF4A62">
      <w:pPr>
        <w:pStyle w:val="ListParagraph"/>
        <w:numPr>
          <w:ilvl w:val="0"/>
          <w:numId w:val="5"/>
        </w:numPr>
        <w:spacing w:after="0" w:line="240" w:lineRule="auto"/>
        <w:rPr>
          <w:sz w:val="24"/>
          <w:szCs w:val="24"/>
        </w:rPr>
      </w:pPr>
      <w:r>
        <w:rPr>
          <w:sz w:val="24"/>
          <w:szCs w:val="24"/>
        </w:rPr>
        <w:t>L</w:t>
      </w:r>
      <w:r w:rsidR="00343A9B" w:rsidRPr="0092592A">
        <w:rPr>
          <w:sz w:val="24"/>
          <w:szCs w:val="24"/>
        </w:rPr>
        <w:t>ogout will log</w:t>
      </w:r>
      <w:r>
        <w:rPr>
          <w:sz w:val="24"/>
          <w:szCs w:val="24"/>
        </w:rPr>
        <w:t xml:space="preserve"> </w:t>
      </w:r>
      <w:r w:rsidR="00343A9B" w:rsidRPr="0092592A">
        <w:rPr>
          <w:sz w:val="24"/>
          <w:szCs w:val="24"/>
        </w:rPr>
        <w:t xml:space="preserve">out your session and bring you to the </w:t>
      </w:r>
      <w:r w:rsidR="0004172D">
        <w:rPr>
          <w:sz w:val="24"/>
          <w:szCs w:val="24"/>
        </w:rPr>
        <w:t>StarID</w:t>
      </w:r>
      <w:r w:rsidR="009977B3">
        <w:rPr>
          <w:sz w:val="24"/>
          <w:szCs w:val="24"/>
        </w:rPr>
        <w:t xml:space="preserve"> </w:t>
      </w:r>
      <w:r w:rsidR="00343A9B" w:rsidRPr="0092592A">
        <w:rPr>
          <w:sz w:val="24"/>
          <w:szCs w:val="24"/>
        </w:rPr>
        <w:t>login page</w:t>
      </w:r>
      <w:r>
        <w:rPr>
          <w:sz w:val="24"/>
          <w:szCs w:val="24"/>
        </w:rPr>
        <w:t>.</w:t>
      </w:r>
    </w:p>
    <w:p w14:paraId="7B910B2B" w14:textId="65957772" w:rsidR="001274F0" w:rsidRDefault="00343A9B" w:rsidP="00FF4A62">
      <w:pPr>
        <w:pStyle w:val="Man4Header2"/>
        <w:numPr>
          <w:ilvl w:val="0"/>
          <w:numId w:val="7"/>
        </w:numPr>
      </w:pPr>
      <w:bookmarkStart w:id="9" w:name="_Toc536507585"/>
      <w:r w:rsidRPr="00343A9B">
        <w:t>Employee Home Navigation Bar</w:t>
      </w:r>
      <w:bookmarkEnd w:id="9"/>
    </w:p>
    <w:p w14:paraId="1599C8C3" w14:textId="545D8950" w:rsidR="0092592A" w:rsidRDefault="0092592A" w:rsidP="00FF4A62">
      <w:pPr>
        <w:pStyle w:val="ListParagraph"/>
        <w:numPr>
          <w:ilvl w:val="0"/>
          <w:numId w:val="6"/>
        </w:numPr>
        <w:spacing w:after="0" w:line="240" w:lineRule="auto"/>
        <w:rPr>
          <w:sz w:val="24"/>
          <w:szCs w:val="24"/>
        </w:rPr>
      </w:pPr>
      <w:r>
        <w:rPr>
          <w:sz w:val="24"/>
          <w:szCs w:val="24"/>
        </w:rPr>
        <w:t>Your name will be displayed in the Employee Home navigation bar.</w:t>
      </w:r>
      <w:r w:rsidR="00D01BD7">
        <w:rPr>
          <w:sz w:val="24"/>
          <w:szCs w:val="24"/>
        </w:rPr>
        <w:t xml:space="preserve">  If you have submitted a preferred name to your Human Resources office, your preferred name will be displayed throughout Employee Home.</w:t>
      </w:r>
    </w:p>
    <w:p w14:paraId="546B6FF7" w14:textId="1EB2D4F9" w:rsidR="0092592A" w:rsidRDefault="0092592A" w:rsidP="00FF4A62">
      <w:pPr>
        <w:pStyle w:val="ListParagraph"/>
        <w:numPr>
          <w:ilvl w:val="0"/>
          <w:numId w:val="6"/>
        </w:numPr>
        <w:spacing w:after="0" w:line="240" w:lineRule="auto"/>
        <w:rPr>
          <w:sz w:val="24"/>
          <w:szCs w:val="24"/>
        </w:rPr>
      </w:pPr>
      <w:r>
        <w:rPr>
          <w:sz w:val="24"/>
          <w:szCs w:val="24"/>
        </w:rPr>
        <w:lastRenderedPageBreak/>
        <w:t>The institution that is currently accessed will be displayed.  If more than one institution is available, there will be a dropdown arrow to the right of the institution name.</w:t>
      </w:r>
      <w:r w:rsidR="005B52EB">
        <w:rPr>
          <w:sz w:val="24"/>
          <w:szCs w:val="24"/>
        </w:rPr>
        <w:t xml:space="preserve">  See the </w:t>
      </w:r>
      <w:r w:rsidR="005B52EB" w:rsidRPr="005B52EB">
        <w:rPr>
          <w:i/>
          <w:sz w:val="24"/>
          <w:szCs w:val="24"/>
        </w:rPr>
        <w:t>Institution Selection</w:t>
      </w:r>
      <w:r w:rsidR="005B52EB">
        <w:rPr>
          <w:sz w:val="24"/>
          <w:szCs w:val="24"/>
        </w:rPr>
        <w:t xml:space="preserve"> section below for more information.</w:t>
      </w:r>
    </w:p>
    <w:p w14:paraId="55B0D6F7" w14:textId="7AF998EF" w:rsidR="0092592A" w:rsidRDefault="0092592A" w:rsidP="00FF4A62">
      <w:pPr>
        <w:pStyle w:val="ListParagraph"/>
        <w:numPr>
          <w:ilvl w:val="0"/>
          <w:numId w:val="6"/>
        </w:numPr>
        <w:spacing w:after="0" w:line="240" w:lineRule="auto"/>
        <w:rPr>
          <w:sz w:val="24"/>
          <w:szCs w:val="24"/>
        </w:rPr>
      </w:pPr>
      <w:r>
        <w:rPr>
          <w:sz w:val="24"/>
          <w:szCs w:val="24"/>
        </w:rPr>
        <w:t xml:space="preserve">Help will </w:t>
      </w:r>
      <w:r w:rsidR="00375C4D">
        <w:rPr>
          <w:sz w:val="24"/>
          <w:szCs w:val="24"/>
        </w:rPr>
        <w:t>allow you to access User Guides</w:t>
      </w:r>
      <w:r w:rsidR="006150CA">
        <w:rPr>
          <w:sz w:val="24"/>
          <w:szCs w:val="24"/>
        </w:rPr>
        <w:t xml:space="preserve"> and the IT Service Desk</w:t>
      </w:r>
      <w:r w:rsidR="00375C4D">
        <w:rPr>
          <w:sz w:val="24"/>
          <w:szCs w:val="24"/>
        </w:rPr>
        <w:t>.</w:t>
      </w:r>
    </w:p>
    <w:p w14:paraId="0666628E" w14:textId="63CB5D65" w:rsidR="001274F0" w:rsidRPr="00BA7004" w:rsidRDefault="00343A9B" w:rsidP="00FF4A62">
      <w:pPr>
        <w:pStyle w:val="Man4Header2"/>
        <w:numPr>
          <w:ilvl w:val="0"/>
          <w:numId w:val="7"/>
        </w:numPr>
      </w:pPr>
      <w:bookmarkStart w:id="10" w:name="_Toc536507586"/>
      <w:r w:rsidRPr="001711F5">
        <w:t>Dashboard</w:t>
      </w:r>
      <w:bookmarkEnd w:id="10"/>
    </w:p>
    <w:p w14:paraId="762D7692" w14:textId="088416C9" w:rsidR="00343A9B" w:rsidRDefault="00BA7004" w:rsidP="00FF4A62">
      <w:pPr>
        <w:pStyle w:val="Man5Text"/>
        <w:numPr>
          <w:ilvl w:val="0"/>
          <w:numId w:val="8"/>
        </w:numPr>
        <w:spacing w:after="0"/>
        <w:ind w:left="720"/>
      </w:pPr>
      <w:r w:rsidRPr="004A7709">
        <w:rPr>
          <w:b/>
        </w:rPr>
        <w:t>Employee Applications-Dashboard</w:t>
      </w:r>
      <w:r w:rsidR="004A7709" w:rsidRPr="004A7709">
        <w:rPr>
          <w:b/>
        </w:rPr>
        <w:t xml:space="preserve"> - </w:t>
      </w:r>
      <w:r w:rsidR="009977B3">
        <w:t xml:space="preserve">A list of applications that are based on your employment with an institution.  </w:t>
      </w:r>
    </w:p>
    <w:p w14:paraId="10E6A247" w14:textId="6F3E5179" w:rsidR="00E6293B" w:rsidRDefault="00343A9B" w:rsidP="00FF4A62">
      <w:pPr>
        <w:pStyle w:val="Man5Text"/>
        <w:numPr>
          <w:ilvl w:val="0"/>
          <w:numId w:val="8"/>
        </w:numPr>
        <w:spacing w:after="0"/>
        <w:ind w:left="720"/>
      </w:pPr>
      <w:r w:rsidRPr="004A7709">
        <w:rPr>
          <w:b/>
        </w:rPr>
        <w:t>Administrative Applications</w:t>
      </w:r>
      <w:r w:rsidR="004A7709" w:rsidRPr="004A7709">
        <w:rPr>
          <w:b/>
        </w:rPr>
        <w:t xml:space="preserve"> - </w:t>
      </w:r>
      <w:r w:rsidR="00E6293B">
        <w:t>If you have access to administrative applications, they will show up under this heading.</w:t>
      </w:r>
    </w:p>
    <w:p w14:paraId="6F0FE6F2" w14:textId="46AB3531" w:rsidR="009977B3" w:rsidRPr="00E6293B" w:rsidRDefault="0037418A" w:rsidP="009977B3">
      <w:pPr>
        <w:pStyle w:val="Man5Text"/>
        <w:ind w:left="720"/>
      </w:pPr>
      <w:r>
        <w:rPr>
          <w:noProof/>
        </w:rPr>
        <w:drawing>
          <wp:inline distT="0" distB="0" distL="0" distR="0" wp14:anchorId="31246A8C" wp14:editId="04E6D8E9">
            <wp:extent cx="2743200" cy="2281901"/>
            <wp:effectExtent l="76200" t="95250" r="76200" b="9969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43200" cy="2281901"/>
                    </a:xfrm>
                    <a:prstGeom prst="rect">
                      <a:avLst/>
                    </a:prstGeom>
                    <a:effectLst>
                      <a:outerShdw blurRad="63500" sx="102000" sy="102000" algn="ctr" rotWithShape="0">
                        <a:prstClr val="black">
                          <a:alpha val="40000"/>
                        </a:prstClr>
                      </a:outerShdw>
                    </a:effectLst>
                  </pic:spPr>
                </pic:pic>
              </a:graphicData>
            </a:graphic>
          </wp:inline>
        </w:drawing>
      </w:r>
    </w:p>
    <w:p w14:paraId="4FF1D85A" w14:textId="3892D266" w:rsidR="00343A9B" w:rsidRPr="00343A9B" w:rsidRDefault="00343A9B" w:rsidP="00FF4A62">
      <w:pPr>
        <w:pStyle w:val="Man4Header2"/>
        <w:numPr>
          <w:ilvl w:val="0"/>
          <w:numId w:val="7"/>
        </w:numPr>
      </w:pPr>
      <w:bookmarkStart w:id="11" w:name="_Toc536507587"/>
      <w:r w:rsidRPr="00343A9B">
        <w:t>Some Useful Links</w:t>
      </w:r>
      <w:bookmarkEnd w:id="11"/>
    </w:p>
    <w:p w14:paraId="02EBAAA4" w14:textId="25F19900" w:rsidR="002E7377" w:rsidRDefault="00E6293B" w:rsidP="00E6293B">
      <w:pPr>
        <w:ind w:left="360"/>
        <w:rPr>
          <w:sz w:val="24"/>
          <w:szCs w:val="24"/>
        </w:rPr>
      </w:pPr>
      <w:r>
        <w:rPr>
          <w:sz w:val="24"/>
          <w:szCs w:val="24"/>
        </w:rPr>
        <w:t xml:space="preserve">Links to State of Minnesota sites and other frequently accessed employee sites. </w:t>
      </w:r>
    </w:p>
    <w:p w14:paraId="5CF9271F" w14:textId="4525F669" w:rsidR="00270028" w:rsidRDefault="0080316A" w:rsidP="009977B3">
      <w:pPr>
        <w:ind w:left="720"/>
        <w:rPr>
          <w:sz w:val="24"/>
          <w:szCs w:val="24"/>
        </w:rPr>
      </w:pPr>
      <w:r>
        <w:rPr>
          <w:noProof/>
          <w:sz w:val="24"/>
          <w:szCs w:val="24"/>
        </w:rPr>
        <w:lastRenderedPageBreak/>
        <w:drawing>
          <wp:inline distT="0" distB="0" distL="0" distR="0" wp14:anchorId="5C6B00F2" wp14:editId="0FDC6A24">
            <wp:extent cx="3296110" cy="2591162"/>
            <wp:effectExtent l="114300" t="95250" r="114300" b="952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2C6819.tmp"/>
                    <pic:cNvPicPr/>
                  </pic:nvPicPr>
                  <pic:blipFill>
                    <a:blip r:embed="rId18">
                      <a:extLst>
                        <a:ext uri="{28A0092B-C50C-407E-A947-70E740481C1C}">
                          <a14:useLocalDpi xmlns:a14="http://schemas.microsoft.com/office/drawing/2010/main" val="0"/>
                        </a:ext>
                      </a:extLst>
                    </a:blip>
                    <a:stretch>
                      <a:fillRect/>
                    </a:stretch>
                  </pic:blipFill>
                  <pic:spPr>
                    <a:xfrm>
                      <a:off x="0" y="0"/>
                      <a:ext cx="3296110" cy="2591162"/>
                    </a:xfrm>
                    <a:prstGeom prst="rect">
                      <a:avLst/>
                    </a:prstGeom>
                    <a:effectLst>
                      <a:outerShdw blurRad="63500" sx="102000" sy="102000" algn="ctr" rotWithShape="0">
                        <a:prstClr val="black">
                          <a:alpha val="40000"/>
                        </a:prstClr>
                      </a:outerShdw>
                    </a:effectLst>
                  </pic:spPr>
                </pic:pic>
              </a:graphicData>
            </a:graphic>
          </wp:inline>
        </w:drawing>
      </w:r>
    </w:p>
    <w:p w14:paraId="3B64D48F" w14:textId="11AC1FE9" w:rsidR="0037418A" w:rsidRPr="004A7709" w:rsidRDefault="004A7709" w:rsidP="00FF4A62">
      <w:pPr>
        <w:pStyle w:val="Man4Header2"/>
        <w:numPr>
          <w:ilvl w:val="0"/>
          <w:numId w:val="7"/>
        </w:numPr>
      </w:pPr>
      <w:bookmarkStart w:id="12" w:name="_Toc536507588"/>
      <w:r w:rsidRPr="004A7709">
        <w:t xml:space="preserve">Additional </w:t>
      </w:r>
      <w:r w:rsidR="0037418A" w:rsidRPr="004A7709">
        <w:t>Tabs</w:t>
      </w:r>
      <w:bookmarkEnd w:id="12"/>
    </w:p>
    <w:p w14:paraId="263B4D70" w14:textId="77777777" w:rsidR="0037418A" w:rsidRDefault="0037418A" w:rsidP="00FF4A62">
      <w:pPr>
        <w:pStyle w:val="Man5Text"/>
        <w:numPr>
          <w:ilvl w:val="0"/>
          <w:numId w:val="4"/>
        </w:numPr>
        <w:spacing w:after="0"/>
      </w:pPr>
      <w:r w:rsidRPr="00343A9B">
        <w:rPr>
          <w:b/>
        </w:rPr>
        <w:t>My Profile</w:t>
      </w:r>
      <w:r>
        <w:t xml:space="preserve"> </w:t>
      </w:r>
      <w:r w:rsidRPr="00375C4D">
        <w:rPr>
          <w:b/>
        </w:rPr>
        <w:t>tab</w:t>
      </w:r>
      <w:r>
        <w:t xml:space="preserve"> will allow you to view and in some cases update Profile information which includes personal information, contact information, work experience and education.</w:t>
      </w:r>
    </w:p>
    <w:p w14:paraId="4C169336" w14:textId="77777777" w:rsidR="0037418A" w:rsidRDefault="0037418A" w:rsidP="00FF4A62">
      <w:pPr>
        <w:pStyle w:val="Man5Text"/>
        <w:numPr>
          <w:ilvl w:val="0"/>
          <w:numId w:val="4"/>
        </w:numPr>
        <w:spacing w:after="0"/>
      </w:pPr>
      <w:r w:rsidRPr="00343A9B">
        <w:rPr>
          <w:b/>
        </w:rPr>
        <w:t>My Jobs tab</w:t>
      </w:r>
      <w:r>
        <w:t xml:space="preserve"> will provide you with employment information which consists of bargaining, appointment and salary information.  </w:t>
      </w:r>
    </w:p>
    <w:p w14:paraId="191A4A13" w14:textId="181172DE" w:rsidR="0037418A" w:rsidRDefault="0037418A" w:rsidP="00FF4A62">
      <w:pPr>
        <w:pStyle w:val="Man5Text"/>
        <w:numPr>
          <w:ilvl w:val="0"/>
          <w:numId w:val="4"/>
        </w:numPr>
        <w:spacing w:after="0"/>
      </w:pPr>
      <w:r w:rsidRPr="00343A9B">
        <w:rPr>
          <w:b/>
        </w:rPr>
        <w:t>My Settings tab</w:t>
      </w:r>
      <w:r>
        <w:t xml:space="preserve"> allows you to set a default institution if you have a relationship with one or more Minnesota State institutions.</w:t>
      </w:r>
      <w:r w:rsidR="00B87792">
        <w:t xml:space="preserve">  You may also set a default ISRS printer and access a link to update your StarID password under My settings.  </w:t>
      </w:r>
    </w:p>
    <w:p w14:paraId="00EC1260" w14:textId="6E99A2D7" w:rsidR="0037418A" w:rsidRPr="00864F61" w:rsidRDefault="00E83C2A" w:rsidP="00FF4A62">
      <w:pPr>
        <w:pStyle w:val="Man5Text"/>
        <w:numPr>
          <w:ilvl w:val="0"/>
          <w:numId w:val="4"/>
        </w:numPr>
        <w:spacing w:after="0"/>
      </w:pPr>
      <w:r w:rsidRPr="00864F61">
        <w:rPr>
          <w:b/>
        </w:rPr>
        <w:t xml:space="preserve">Supervisor tab - </w:t>
      </w:r>
      <w:r w:rsidR="0037418A" w:rsidRPr="00864F61">
        <w:t xml:space="preserve">If you are a supervisor at the institution selected, you will also have a Supervisor tab.  See the </w:t>
      </w:r>
      <w:r w:rsidR="0037418A" w:rsidRPr="009D2739">
        <w:rPr>
          <w:b/>
          <w:i/>
        </w:rPr>
        <w:t xml:space="preserve">Supervisor </w:t>
      </w:r>
      <w:r w:rsidR="009D2739" w:rsidRPr="009D2739">
        <w:rPr>
          <w:b/>
          <w:i/>
        </w:rPr>
        <w:t>Tools Quick</w:t>
      </w:r>
      <w:r w:rsidR="00864F61" w:rsidRPr="009D2739">
        <w:rPr>
          <w:b/>
          <w:i/>
        </w:rPr>
        <w:t xml:space="preserve"> Resource </w:t>
      </w:r>
      <w:r w:rsidR="0037418A" w:rsidRPr="009D2739">
        <w:rPr>
          <w:b/>
          <w:i/>
        </w:rPr>
        <w:lastRenderedPageBreak/>
        <w:t>Guide</w:t>
      </w:r>
      <w:r w:rsidR="0037418A" w:rsidRPr="00864F61">
        <w:t xml:space="preserve"> for information on additional functionality available to supervisors.</w:t>
      </w:r>
    </w:p>
    <w:p w14:paraId="41AF7A4E" w14:textId="77777777" w:rsidR="005B52EB" w:rsidRDefault="005B52EB" w:rsidP="005B52EB">
      <w:pPr>
        <w:pStyle w:val="Man4Header2"/>
      </w:pPr>
      <w:bookmarkStart w:id="13" w:name="_Toc536507589"/>
      <w:r>
        <w:t>Institution Selection</w:t>
      </w:r>
      <w:bookmarkEnd w:id="13"/>
    </w:p>
    <w:p w14:paraId="44385EA5" w14:textId="77777777" w:rsidR="0071651F" w:rsidRDefault="005B52EB" w:rsidP="00FF4A62">
      <w:pPr>
        <w:pStyle w:val="Man5Text"/>
        <w:numPr>
          <w:ilvl w:val="0"/>
          <w:numId w:val="4"/>
        </w:numPr>
      </w:pPr>
      <w:r>
        <w:t xml:space="preserve">If you have a relationship with more than one institution, access to applications at other institutions is available by changing the Institution in the top Employee Home Navigation bar. </w:t>
      </w:r>
    </w:p>
    <w:p w14:paraId="03F3EB3D" w14:textId="3EF8360C" w:rsidR="005B52EB" w:rsidRDefault="005B52EB" w:rsidP="00FF4A62">
      <w:pPr>
        <w:pStyle w:val="Man5Text"/>
        <w:numPr>
          <w:ilvl w:val="0"/>
          <w:numId w:val="4"/>
        </w:numPr>
      </w:pPr>
      <w:r>
        <w:t xml:space="preserve"> If you have not set a default institution, the institution that is </w:t>
      </w:r>
      <w:r w:rsidR="0071651F">
        <w:t>active</w:t>
      </w:r>
      <w:r>
        <w:t xml:space="preserve"> will be the one that is first in alphabetical order by institution.</w:t>
      </w:r>
    </w:p>
    <w:p w14:paraId="3F944206" w14:textId="0F3F408A" w:rsidR="005B52EB" w:rsidRDefault="005B52EB" w:rsidP="00FF4A62">
      <w:pPr>
        <w:pStyle w:val="Man5Text"/>
        <w:numPr>
          <w:ilvl w:val="0"/>
          <w:numId w:val="4"/>
        </w:numPr>
      </w:pPr>
      <w:r>
        <w:t>The Active institution determine</w:t>
      </w:r>
      <w:r w:rsidR="0071651F">
        <w:t>s</w:t>
      </w:r>
      <w:r>
        <w:t xml:space="preserve"> </w:t>
      </w:r>
      <w:r w:rsidR="0071651F">
        <w:t>the</w:t>
      </w:r>
      <w:r>
        <w:t xml:space="preserve"> applications displayed in the Employee Applications and Administrative applications.  If you do not see the expected applications, please try to change institutions.</w:t>
      </w:r>
      <w:r w:rsidR="00770224">
        <w:t xml:space="preserve">  See the </w:t>
      </w:r>
      <w:r w:rsidR="00770224" w:rsidRPr="0071651F">
        <w:rPr>
          <w:b/>
          <w:i/>
        </w:rPr>
        <w:t>My Settings</w:t>
      </w:r>
      <w:r w:rsidR="00770224">
        <w:t xml:space="preserve"> section below for </w:t>
      </w:r>
      <w:r w:rsidR="00D01BD7">
        <w:t>steps on setting or changing the default institution.</w:t>
      </w:r>
    </w:p>
    <w:p w14:paraId="35B5C93B" w14:textId="7FA255A4" w:rsidR="005B52EB" w:rsidRDefault="00864F61" w:rsidP="00864F61">
      <w:pPr>
        <w:pStyle w:val="Man5Text"/>
        <w:ind w:left="1440"/>
      </w:pPr>
      <w:r>
        <w:rPr>
          <w:noProof/>
        </w:rPr>
        <w:drawing>
          <wp:inline distT="0" distB="0" distL="0" distR="0" wp14:anchorId="11BC6BF1" wp14:editId="0485BDAB">
            <wp:extent cx="5410669" cy="16079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10669" cy="1607959"/>
                    </a:xfrm>
                    <a:prstGeom prst="rect">
                      <a:avLst/>
                    </a:prstGeom>
                  </pic:spPr>
                </pic:pic>
              </a:graphicData>
            </a:graphic>
          </wp:inline>
        </w:drawing>
      </w:r>
    </w:p>
    <w:p w14:paraId="696C40C5" w14:textId="4B801A86" w:rsidR="007E459F" w:rsidRDefault="007E459F" w:rsidP="00F300AF">
      <w:pPr>
        <w:pStyle w:val="Man3Header"/>
      </w:pPr>
      <w:bookmarkStart w:id="14" w:name="_Toc536507590"/>
      <w:r>
        <w:t>Dashboard</w:t>
      </w:r>
      <w:bookmarkEnd w:id="14"/>
    </w:p>
    <w:p w14:paraId="51219F7A" w14:textId="4D5C6A6E" w:rsidR="00E76211" w:rsidRDefault="00CC5500" w:rsidP="00F57863">
      <w:pPr>
        <w:spacing w:line="240" w:lineRule="auto"/>
        <w:rPr>
          <w:color w:val="1F497D" w:themeColor="text2"/>
          <w:sz w:val="24"/>
          <w:szCs w:val="24"/>
        </w:rPr>
      </w:pPr>
      <w:r>
        <w:rPr>
          <w:sz w:val="24"/>
          <w:szCs w:val="24"/>
        </w:rPr>
        <w:t xml:space="preserve">The Dashboard tab allows you to access </w:t>
      </w:r>
      <w:r w:rsidR="000954D2">
        <w:rPr>
          <w:sz w:val="24"/>
          <w:szCs w:val="24"/>
        </w:rPr>
        <w:t xml:space="preserve">to </w:t>
      </w:r>
      <w:r w:rsidR="007E459F">
        <w:rPr>
          <w:sz w:val="24"/>
          <w:szCs w:val="24"/>
        </w:rPr>
        <w:t>Employee Applications</w:t>
      </w:r>
      <w:r>
        <w:rPr>
          <w:sz w:val="24"/>
          <w:szCs w:val="24"/>
        </w:rPr>
        <w:t xml:space="preserve"> and Administrative Applications</w:t>
      </w:r>
      <w:r w:rsidR="000954D2">
        <w:rPr>
          <w:sz w:val="24"/>
          <w:szCs w:val="24"/>
        </w:rPr>
        <w:t xml:space="preserve"> as well as your Profile, Jobs, and Settings tabs.</w:t>
      </w:r>
    </w:p>
    <w:p w14:paraId="51219F7B" w14:textId="40B1F464" w:rsidR="00EA11E8" w:rsidRDefault="004170E4" w:rsidP="00F57863">
      <w:pPr>
        <w:pStyle w:val="Man3Header"/>
        <w:spacing w:line="240" w:lineRule="auto"/>
      </w:pPr>
      <w:bookmarkStart w:id="15" w:name="_Toc536507591"/>
      <w:r>
        <w:lastRenderedPageBreak/>
        <w:t>My Profile</w:t>
      </w:r>
      <w:bookmarkEnd w:id="15"/>
    </w:p>
    <w:p w14:paraId="76BAF80B" w14:textId="6F4844B2" w:rsidR="000765EB" w:rsidRDefault="000765EB" w:rsidP="000765EB">
      <w:pPr>
        <w:pStyle w:val="Man5Text"/>
      </w:pPr>
      <w:r>
        <w:t xml:space="preserve">The My Profile section in Employee Home allows you to review and in some instances update your demographic information.  </w:t>
      </w:r>
      <w:r w:rsidR="007E612C">
        <w:t>Below</w:t>
      </w:r>
      <w:r>
        <w:t xml:space="preserve"> is an outline of each section:</w:t>
      </w:r>
    </w:p>
    <w:p w14:paraId="6FC546FA" w14:textId="7732B1DA" w:rsidR="000765EB" w:rsidRPr="000765EB" w:rsidRDefault="00497EBC" w:rsidP="000765EB">
      <w:pPr>
        <w:pStyle w:val="Man5Text"/>
      </w:pPr>
      <w:r>
        <w:rPr>
          <w:noProof/>
        </w:rPr>
        <w:drawing>
          <wp:inline distT="0" distB="0" distL="0" distR="0" wp14:anchorId="6EDDF0AD" wp14:editId="6615E0EA">
            <wp:extent cx="5943600" cy="1924050"/>
            <wp:effectExtent l="114300" t="95250" r="114300" b="952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924050"/>
                    </a:xfrm>
                    <a:prstGeom prst="rect">
                      <a:avLst/>
                    </a:prstGeom>
                    <a:effectLst>
                      <a:outerShdw blurRad="63500" sx="102000" sy="102000" algn="ctr" rotWithShape="0">
                        <a:prstClr val="black">
                          <a:alpha val="40000"/>
                        </a:prstClr>
                      </a:outerShdw>
                    </a:effectLst>
                  </pic:spPr>
                </pic:pic>
              </a:graphicData>
            </a:graphic>
          </wp:inline>
        </w:drawing>
      </w:r>
    </w:p>
    <w:p w14:paraId="51219F82" w14:textId="6E886BEE" w:rsidR="00EA11E8" w:rsidRDefault="00E94A47" w:rsidP="00E94A47">
      <w:pPr>
        <w:pStyle w:val="Man4Header2"/>
      </w:pPr>
      <w:bookmarkStart w:id="16" w:name="_Toc536507592"/>
      <w:r w:rsidRPr="00E94A47">
        <w:t>Personal Information</w:t>
      </w:r>
      <w:bookmarkEnd w:id="16"/>
    </w:p>
    <w:p w14:paraId="17930573" w14:textId="63DC1103" w:rsidR="000765EB" w:rsidRDefault="000765EB" w:rsidP="000765EB">
      <w:pPr>
        <w:pStyle w:val="Man5Text"/>
      </w:pPr>
      <w:r>
        <w:t>Personal information includes information that is currently part of your Human Resources record.  This information includes: Name, SSN (last 4 digits), Birth Date, Citizenship, Title (if applicable) Gender, Marital Status, Race and Ethnicity, Disability, and Veteran Status.  Fields t</w:t>
      </w:r>
      <w:r w:rsidR="00CE281F">
        <w:t>h</w:t>
      </w:r>
      <w:r>
        <w:t xml:space="preserve">at may be modified will appear with dropdown selections or check boxes.  Once you have modified your record, you must Save </w:t>
      </w:r>
      <w:r w:rsidR="00CE281F">
        <w:t>any</w:t>
      </w:r>
      <w:r>
        <w:t xml:space="preserve"> changes</w:t>
      </w:r>
      <w:r w:rsidR="00CE281F">
        <w:t xml:space="preserve"> you make to this information</w:t>
      </w:r>
      <w:r>
        <w:t>.</w:t>
      </w:r>
    </w:p>
    <w:p w14:paraId="086EBC49" w14:textId="40E85270" w:rsidR="000765EB" w:rsidRDefault="000765EB" w:rsidP="000765EB">
      <w:pPr>
        <w:pStyle w:val="Man5Text"/>
      </w:pPr>
      <w:r w:rsidRPr="000765EB">
        <w:rPr>
          <w:b/>
        </w:rPr>
        <w:t>NOTE:</w:t>
      </w:r>
      <w:r>
        <w:t xml:space="preserve">  Changes to legal name, social security number, birth date and citizenship must be made by your institution HR office upon receipt of proper legal documentation.</w:t>
      </w:r>
      <w:r w:rsidR="00D01BD7">
        <w:t xml:space="preserve">  If you have a preferred name that you would like to use instead of your legal name, you must submit that request to your institution Human Resources office.</w:t>
      </w:r>
    </w:p>
    <w:p w14:paraId="04C75106" w14:textId="51A93B83" w:rsidR="000765EB" w:rsidRPr="000765EB" w:rsidRDefault="000765EB" w:rsidP="000765EB">
      <w:pPr>
        <w:pStyle w:val="Man5Text"/>
      </w:pPr>
      <w:r>
        <w:rPr>
          <w:noProof/>
        </w:rPr>
        <w:lastRenderedPageBreak/>
        <w:drawing>
          <wp:inline distT="0" distB="0" distL="0" distR="0" wp14:anchorId="645CF837" wp14:editId="5A1A09D4">
            <wp:extent cx="3474720" cy="3314569"/>
            <wp:effectExtent l="114300" t="114300" r="106680" b="1149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74720" cy="3314569"/>
                    </a:xfrm>
                    <a:prstGeom prst="rect">
                      <a:avLst/>
                    </a:prstGeom>
                    <a:effectLst>
                      <a:outerShdw blurRad="63500" sx="102000" sy="102000" algn="ctr" rotWithShape="0">
                        <a:prstClr val="black">
                          <a:alpha val="40000"/>
                        </a:prstClr>
                      </a:outerShdw>
                    </a:effectLst>
                  </pic:spPr>
                </pic:pic>
              </a:graphicData>
            </a:graphic>
          </wp:inline>
        </w:drawing>
      </w:r>
    </w:p>
    <w:p w14:paraId="76B06056" w14:textId="4F5E92AA" w:rsidR="00E94A47" w:rsidRDefault="00E94A47" w:rsidP="00E94A47">
      <w:pPr>
        <w:pStyle w:val="Man4Header2"/>
      </w:pPr>
      <w:bookmarkStart w:id="17" w:name="_Toc536507593"/>
      <w:r w:rsidRPr="00E94A47">
        <w:t>Contact Information</w:t>
      </w:r>
      <w:bookmarkEnd w:id="17"/>
    </w:p>
    <w:p w14:paraId="3113C44C" w14:textId="162414C1" w:rsidR="00CE281F" w:rsidRDefault="00CE281F" w:rsidP="00CE281F">
      <w:pPr>
        <w:pStyle w:val="Man5Text"/>
      </w:pPr>
      <w:r>
        <w:t>The contact information tab allows you to review and update personal contact information.  Items with an asterisk * are required fields.</w:t>
      </w:r>
      <w:r w:rsidR="001C5CA7">
        <w:t xml:space="preserve">  Information includes Personal Email, Home Phone, Mobile Phone, Country, Street 1, Street 2, State, City, Zip, Zip suffix, and County.  If you make any</w:t>
      </w:r>
      <w:r w:rsidR="00D01BD7">
        <w:t xml:space="preserve"> additions or</w:t>
      </w:r>
      <w:r w:rsidR="001C5CA7">
        <w:t xml:space="preserve"> modifications to this information, you must save the information.</w:t>
      </w:r>
    </w:p>
    <w:p w14:paraId="51226D8A" w14:textId="32EF15A4" w:rsidR="00E83F38" w:rsidRDefault="00E83F38" w:rsidP="00E83F38">
      <w:r>
        <w:t xml:space="preserve">If a change is made to your state of residency, the following message will appear. </w:t>
      </w:r>
    </w:p>
    <w:p w14:paraId="30D12E03" w14:textId="16BAD4BF" w:rsidR="00E83F38" w:rsidRPr="00E83F38" w:rsidRDefault="00E83F38" w:rsidP="00E83F38">
      <w:pPr>
        <w:pStyle w:val="NormalWeb"/>
        <w:shd w:val="clear" w:color="auto" w:fill="FFFFFF"/>
        <w:spacing w:before="0" w:beforeAutospacing="0" w:after="150" w:afterAutospacing="0" w:line="294" w:lineRule="atLeast"/>
        <w:rPr>
          <w:rFonts w:asciiTheme="minorHAnsi" w:hAnsiTheme="minorHAnsi" w:cs="Arial"/>
          <w:i/>
          <w:color w:val="000000"/>
          <w:sz w:val="21"/>
          <w:szCs w:val="21"/>
        </w:rPr>
      </w:pPr>
      <w:r w:rsidRPr="00E83F38">
        <w:rPr>
          <w:rFonts w:asciiTheme="minorHAnsi" w:hAnsiTheme="minorHAnsi" w:cs="Arial"/>
          <w:i/>
          <w:color w:val="000000"/>
          <w:sz w:val="21"/>
          <w:szCs w:val="21"/>
        </w:rPr>
        <w:t>This change in state of residency requires an update to your state tax data in the</w:t>
      </w:r>
      <w:r w:rsidRPr="00E83F38">
        <w:rPr>
          <w:rStyle w:val="apple-converted-space"/>
          <w:rFonts w:asciiTheme="minorHAnsi" w:eastAsiaTheme="majorEastAsia" w:hAnsiTheme="minorHAnsi" w:cs="Arial"/>
          <w:i/>
          <w:color w:val="000000"/>
          <w:sz w:val="21"/>
          <w:szCs w:val="21"/>
        </w:rPr>
        <w:t xml:space="preserve"> </w:t>
      </w:r>
      <w:hyperlink r:id="rId22" w:history="1">
        <w:r w:rsidRPr="00E83F38">
          <w:rPr>
            <w:rStyle w:val="Hyperlink"/>
            <w:rFonts w:asciiTheme="minorHAnsi" w:hAnsiTheme="minorHAnsi" w:cs="Arial"/>
            <w:i/>
            <w:sz w:val="21"/>
            <w:szCs w:val="21"/>
          </w:rPr>
          <w:t>State of Minnesota Self-Service</w:t>
        </w:r>
      </w:hyperlink>
      <w:r w:rsidRPr="00E83F38">
        <w:rPr>
          <w:rStyle w:val="apple-converted-space"/>
          <w:rFonts w:asciiTheme="minorHAnsi" w:eastAsiaTheme="majorEastAsia" w:hAnsiTheme="minorHAnsi" w:cs="Arial"/>
          <w:i/>
          <w:color w:val="000000"/>
          <w:sz w:val="21"/>
          <w:szCs w:val="21"/>
        </w:rPr>
        <w:t xml:space="preserve"> </w:t>
      </w:r>
      <w:r w:rsidRPr="00E83F38">
        <w:rPr>
          <w:rFonts w:asciiTheme="minorHAnsi" w:hAnsiTheme="minorHAnsi" w:cs="Arial"/>
          <w:i/>
          <w:color w:val="000000"/>
          <w:sz w:val="21"/>
          <w:szCs w:val="21"/>
        </w:rPr>
        <w:t>system.  If you have any questions, please contact your payroll office.</w:t>
      </w:r>
    </w:p>
    <w:p w14:paraId="013CF3A1" w14:textId="59EF18F5" w:rsidR="00E83F38" w:rsidRDefault="00E83F38" w:rsidP="00CE281F">
      <w:pPr>
        <w:pStyle w:val="Man5Text"/>
      </w:pPr>
    </w:p>
    <w:p w14:paraId="6A855C3E" w14:textId="5EC74F9E" w:rsidR="001C5CA7" w:rsidRDefault="001C5CA7" w:rsidP="00CE281F">
      <w:pPr>
        <w:pStyle w:val="Man5Text"/>
      </w:pPr>
      <w:r>
        <w:rPr>
          <w:noProof/>
        </w:rPr>
        <w:drawing>
          <wp:inline distT="0" distB="0" distL="0" distR="0" wp14:anchorId="1F463658" wp14:editId="61818D8D">
            <wp:extent cx="4389120" cy="3517433"/>
            <wp:effectExtent l="95250" t="114300" r="87630" b="1212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89120" cy="3517433"/>
                    </a:xfrm>
                    <a:prstGeom prst="rect">
                      <a:avLst/>
                    </a:prstGeom>
                    <a:effectLst>
                      <a:outerShdw blurRad="63500" sx="102000" sy="102000" algn="ctr" rotWithShape="0">
                        <a:prstClr val="black">
                          <a:alpha val="40000"/>
                        </a:prstClr>
                      </a:outerShdw>
                    </a:effectLst>
                  </pic:spPr>
                </pic:pic>
              </a:graphicData>
            </a:graphic>
          </wp:inline>
        </w:drawing>
      </w:r>
    </w:p>
    <w:p w14:paraId="78CAC0F0" w14:textId="3CAF0FFE" w:rsidR="001C5CA7" w:rsidRDefault="002707EA" w:rsidP="001C5CA7">
      <w:pPr>
        <w:pStyle w:val="Man4Header2"/>
      </w:pPr>
      <w:bookmarkStart w:id="18" w:name="_Toc536507594"/>
      <w:r>
        <w:t>Emergency Contact</w:t>
      </w:r>
      <w:r w:rsidR="00497EBC">
        <w:t xml:space="preserve"> Information</w:t>
      </w:r>
      <w:bookmarkEnd w:id="18"/>
    </w:p>
    <w:p w14:paraId="4FA8D1C0" w14:textId="484B7041" w:rsidR="002707EA" w:rsidRDefault="002707EA" w:rsidP="002707EA">
      <w:pPr>
        <w:rPr>
          <w:sz w:val="24"/>
          <w:szCs w:val="24"/>
        </w:rPr>
      </w:pPr>
      <w:r w:rsidRPr="002707EA">
        <w:rPr>
          <w:sz w:val="24"/>
          <w:szCs w:val="24"/>
        </w:rPr>
        <w:t>The Emergency Contact Information tab will allow you to provide one or more emergency contacts.  You may add an emergency contact name, primary and secondary phone number and if you have multiple contacts listed, you can indicate which one is the primary contact.</w:t>
      </w:r>
    </w:p>
    <w:p w14:paraId="29DA323B" w14:textId="60FAFA4C" w:rsidR="009C742B" w:rsidRDefault="009C742B" w:rsidP="009C742B">
      <w:pPr>
        <w:pStyle w:val="Man4Header2"/>
      </w:pPr>
      <w:bookmarkStart w:id="19" w:name="_Toc536507595"/>
      <w:r>
        <w:t>Retirement Plan Participation History</w:t>
      </w:r>
      <w:bookmarkEnd w:id="19"/>
    </w:p>
    <w:p w14:paraId="32C5C159" w14:textId="610CC932" w:rsidR="009C742B" w:rsidRDefault="009C742B" w:rsidP="009C742B">
      <w:pPr>
        <w:rPr>
          <w:sz w:val="24"/>
        </w:rPr>
      </w:pPr>
      <w:r>
        <w:rPr>
          <w:sz w:val="24"/>
        </w:rPr>
        <w:t xml:space="preserve">The </w:t>
      </w:r>
      <w:r w:rsidR="00A612F7">
        <w:rPr>
          <w:sz w:val="24"/>
        </w:rPr>
        <w:t>R</w:t>
      </w:r>
      <w:r>
        <w:rPr>
          <w:sz w:val="24"/>
        </w:rPr>
        <w:t xml:space="preserve">etirement </w:t>
      </w:r>
      <w:r w:rsidR="00A612F7">
        <w:rPr>
          <w:sz w:val="24"/>
        </w:rPr>
        <w:t xml:space="preserve">Plan Participation History </w:t>
      </w:r>
      <w:r>
        <w:rPr>
          <w:sz w:val="24"/>
        </w:rPr>
        <w:t xml:space="preserve">tab allows </w:t>
      </w:r>
      <w:r w:rsidR="00A612F7">
        <w:rPr>
          <w:sz w:val="24"/>
        </w:rPr>
        <w:t>you</w:t>
      </w:r>
      <w:r>
        <w:rPr>
          <w:sz w:val="24"/>
        </w:rPr>
        <w:t xml:space="preserve"> to provide required information about retirement plans in whic</w:t>
      </w:r>
      <w:r w:rsidR="00A612F7">
        <w:rPr>
          <w:sz w:val="24"/>
        </w:rPr>
        <w:t>h you</w:t>
      </w:r>
      <w:r>
        <w:rPr>
          <w:sz w:val="24"/>
        </w:rPr>
        <w:t xml:space="preserve"> have had service, taken a distribution, or are currently receiving an annuity. If </w:t>
      </w:r>
      <w:r w:rsidR="00A612F7">
        <w:rPr>
          <w:sz w:val="24"/>
        </w:rPr>
        <w:t xml:space="preserve">you are required to complete this information, you </w:t>
      </w:r>
      <w:r>
        <w:rPr>
          <w:sz w:val="24"/>
        </w:rPr>
        <w:lastRenderedPageBreak/>
        <w:t xml:space="preserve">will be prompted with this message when </w:t>
      </w:r>
      <w:r w:rsidR="00A612F7">
        <w:rPr>
          <w:sz w:val="24"/>
        </w:rPr>
        <w:t>you</w:t>
      </w:r>
      <w:r>
        <w:rPr>
          <w:sz w:val="24"/>
        </w:rPr>
        <w:t xml:space="preserve"> login to Employee Home.</w:t>
      </w:r>
    </w:p>
    <w:p w14:paraId="02FBDAB9" w14:textId="5D61997D" w:rsidR="0025332E" w:rsidRDefault="0025332E" w:rsidP="009C742B">
      <w:pPr>
        <w:rPr>
          <w:sz w:val="24"/>
          <w:szCs w:val="24"/>
        </w:rPr>
      </w:pPr>
      <w:r>
        <w:rPr>
          <w:noProof/>
          <w:sz w:val="24"/>
        </w:rPr>
        <w:drawing>
          <wp:inline distT="0" distB="0" distL="0" distR="0" wp14:anchorId="7C31DB58" wp14:editId="1FB8BE33">
            <wp:extent cx="4324954" cy="666843"/>
            <wp:effectExtent l="114300" t="76200" r="114300" b="762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E4BF8F.tmp"/>
                    <pic:cNvPicPr/>
                  </pic:nvPicPr>
                  <pic:blipFill>
                    <a:blip r:embed="rId24">
                      <a:extLst>
                        <a:ext uri="{28A0092B-C50C-407E-A947-70E740481C1C}">
                          <a14:useLocalDpi xmlns:a14="http://schemas.microsoft.com/office/drawing/2010/main" val="0"/>
                        </a:ext>
                      </a:extLst>
                    </a:blip>
                    <a:stretch>
                      <a:fillRect/>
                    </a:stretch>
                  </pic:blipFill>
                  <pic:spPr>
                    <a:xfrm>
                      <a:off x="0" y="0"/>
                      <a:ext cx="4324954" cy="666843"/>
                    </a:xfrm>
                    <a:prstGeom prst="rect">
                      <a:avLst/>
                    </a:prstGeom>
                    <a:effectLst>
                      <a:outerShdw blurRad="63500" sx="102000" sy="102000" algn="ctr" rotWithShape="0">
                        <a:prstClr val="black">
                          <a:alpha val="40000"/>
                        </a:prstClr>
                      </a:outerShdw>
                    </a:effectLst>
                  </pic:spPr>
                </pic:pic>
              </a:graphicData>
            </a:graphic>
          </wp:inline>
        </w:drawing>
      </w:r>
    </w:p>
    <w:p w14:paraId="044A48F9" w14:textId="3C4FEC58" w:rsidR="00EC4426" w:rsidRDefault="00EC4426" w:rsidP="009C742B">
      <w:pPr>
        <w:rPr>
          <w:sz w:val="24"/>
          <w:szCs w:val="24"/>
        </w:rPr>
      </w:pPr>
      <w:r>
        <w:rPr>
          <w:sz w:val="24"/>
          <w:szCs w:val="24"/>
        </w:rPr>
        <w:t xml:space="preserve">See the </w:t>
      </w:r>
      <w:hyperlink r:id="rId25" w:history="1">
        <w:r w:rsidRPr="00EC4426">
          <w:rPr>
            <w:rStyle w:val="Hyperlink"/>
            <w:sz w:val="24"/>
            <w:szCs w:val="24"/>
          </w:rPr>
          <w:t>Automated Retirement Checklist User Guide</w:t>
        </w:r>
      </w:hyperlink>
      <w:r>
        <w:rPr>
          <w:sz w:val="24"/>
          <w:szCs w:val="24"/>
        </w:rPr>
        <w:t xml:space="preserve"> for additional details.</w:t>
      </w:r>
    </w:p>
    <w:p w14:paraId="5EE47B7D" w14:textId="1D943239" w:rsidR="009C790F" w:rsidRDefault="009C790F" w:rsidP="009C790F">
      <w:pPr>
        <w:pStyle w:val="Man4Header2"/>
      </w:pPr>
      <w:bookmarkStart w:id="20" w:name="_Toc536507596"/>
      <w:r>
        <w:t>Faculty Pay Option</w:t>
      </w:r>
      <w:bookmarkEnd w:id="20"/>
      <w:r>
        <w:t xml:space="preserve"> </w:t>
      </w:r>
    </w:p>
    <w:p w14:paraId="756F465C" w14:textId="4272123C" w:rsidR="00A732D7" w:rsidRDefault="009C790F" w:rsidP="002707EA">
      <w:pPr>
        <w:rPr>
          <w:sz w:val="24"/>
          <w:szCs w:val="24"/>
        </w:rPr>
      </w:pPr>
      <w:r>
        <w:rPr>
          <w:sz w:val="24"/>
          <w:szCs w:val="24"/>
        </w:rPr>
        <w:t xml:space="preserve">Eligible faculty </w:t>
      </w:r>
      <w:r w:rsidRPr="009C790F">
        <w:rPr>
          <w:sz w:val="24"/>
          <w:szCs w:val="24"/>
        </w:rPr>
        <w:t xml:space="preserve">may elect to have </w:t>
      </w:r>
      <w:r>
        <w:rPr>
          <w:sz w:val="24"/>
          <w:szCs w:val="24"/>
        </w:rPr>
        <w:t>their</w:t>
      </w:r>
      <w:r w:rsidRPr="009C790F">
        <w:rPr>
          <w:sz w:val="24"/>
          <w:szCs w:val="24"/>
        </w:rPr>
        <w:t xml:space="preserve"> primary assignment pay distributed over a 9 month or a 12 month period.</w:t>
      </w:r>
      <w:r>
        <w:rPr>
          <w:sz w:val="24"/>
          <w:szCs w:val="24"/>
        </w:rPr>
        <w:t xml:space="preserve"> </w:t>
      </w:r>
      <w:r w:rsidR="00A732D7">
        <w:rPr>
          <w:sz w:val="24"/>
          <w:szCs w:val="24"/>
        </w:rPr>
        <w:t xml:space="preserve"> If you are in an eligible faculty position the Faculty Pay Option section will display under the My Profile tab.</w:t>
      </w:r>
    </w:p>
    <w:p w14:paraId="77C45276" w14:textId="3B73FBD9" w:rsidR="009C790F" w:rsidRDefault="00A732D7" w:rsidP="002707EA">
      <w:pPr>
        <w:rPr>
          <w:sz w:val="24"/>
          <w:szCs w:val="24"/>
        </w:rPr>
      </w:pPr>
      <w:r>
        <w:rPr>
          <w:sz w:val="24"/>
          <w:szCs w:val="24"/>
        </w:rPr>
        <w:t xml:space="preserve">  </w:t>
      </w:r>
      <w:r>
        <w:rPr>
          <w:noProof/>
        </w:rPr>
        <w:drawing>
          <wp:inline distT="0" distB="0" distL="0" distR="0" wp14:anchorId="6B917504" wp14:editId="624AC19B">
            <wp:extent cx="3196742" cy="2534611"/>
            <wp:effectExtent l="95250" t="95250" r="99060" b="946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01659" cy="2538510"/>
                    </a:xfrm>
                    <a:prstGeom prst="rect">
                      <a:avLst/>
                    </a:prstGeom>
                    <a:effectLst>
                      <a:outerShdw blurRad="63500" sx="102000" sy="102000" algn="ctr" rotWithShape="0">
                        <a:prstClr val="black">
                          <a:alpha val="40000"/>
                        </a:prstClr>
                      </a:outerShdw>
                    </a:effectLst>
                  </pic:spPr>
                </pic:pic>
              </a:graphicData>
            </a:graphic>
          </wp:inline>
        </w:drawing>
      </w:r>
    </w:p>
    <w:p w14:paraId="178AAEF8" w14:textId="031D8950" w:rsidR="00A732D7" w:rsidRDefault="00A732D7" w:rsidP="002707EA">
      <w:pPr>
        <w:rPr>
          <w:sz w:val="24"/>
          <w:szCs w:val="24"/>
        </w:rPr>
      </w:pPr>
      <w:r>
        <w:rPr>
          <w:sz w:val="24"/>
          <w:szCs w:val="24"/>
        </w:rPr>
        <w:t>For all faculty hired before October 5</w:t>
      </w:r>
      <w:r w:rsidRPr="00A732D7">
        <w:rPr>
          <w:sz w:val="24"/>
          <w:szCs w:val="24"/>
          <w:vertAlign w:val="superscript"/>
        </w:rPr>
        <w:t>th</w:t>
      </w:r>
      <w:r>
        <w:rPr>
          <w:sz w:val="24"/>
          <w:szCs w:val="24"/>
        </w:rPr>
        <w:t xml:space="preserve">, 2017 your Faculty Pay Option will be set to match your current pay from the HR system.  </w:t>
      </w:r>
      <w:r>
        <w:rPr>
          <w:sz w:val="24"/>
          <w:szCs w:val="24"/>
        </w:rPr>
        <w:lastRenderedPageBreak/>
        <w:t>For those hired on or after October 5</w:t>
      </w:r>
      <w:r w:rsidRPr="00A732D7">
        <w:rPr>
          <w:sz w:val="24"/>
          <w:szCs w:val="24"/>
          <w:vertAlign w:val="superscript"/>
        </w:rPr>
        <w:t>th</w:t>
      </w:r>
      <w:r>
        <w:rPr>
          <w:sz w:val="24"/>
          <w:szCs w:val="24"/>
        </w:rPr>
        <w:t xml:space="preserve">, 2017 your Faculty Pay Option will default to a 12 – Month Pay Option.  To make a change to your pay option </w:t>
      </w:r>
      <w:r w:rsidR="009A7414">
        <w:rPr>
          <w:sz w:val="24"/>
          <w:szCs w:val="24"/>
        </w:rPr>
        <w:t>select</w:t>
      </w:r>
      <w:r>
        <w:rPr>
          <w:sz w:val="24"/>
          <w:szCs w:val="24"/>
        </w:rPr>
        <w:t xml:space="preserve"> the </w:t>
      </w:r>
      <w:r w:rsidR="009A7414">
        <w:rPr>
          <w:sz w:val="24"/>
          <w:szCs w:val="24"/>
        </w:rPr>
        <w:t>“Add Faculty Pay Option” button.  This will open the following window.</w:t>
      </w:r>
    </w:p>
    <w:p w14:paraId="43DAE5B0" w14:textId="2DA8B2BD" w:rsidR="009A7414" w:rsidRDefault="00D8036A" w:rsidP="002707EA">
      <w:pPr>
        <w:rPr>
          <w:sz w:val="24"/>
          <w:szCs w:val="24"/>
        </w:rPr>
      </w:pPr>
      <w:r>
        <w:rPr>
          <w:noProof/>
        </w:rPr>
        <w:drawing>
          <wp:inline distT="0" distB="0" distL="0" distR="0" wp14:anchorId="3BDDC3BB" wp14:editId="64EE1DDA">
            <wp:extent cx="4833257" cy="5614984"/>
            <wp:effectExtent l="114300" t="133350" r="120015" b="138430"/>
            <wp:docPr id="5"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Clipping"/>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4837434" cy="5619837"/>
                    </a:xfrm>
                    <a:prstGeom prst="rect">
                      <a:avLst/>
                    </a:prstGeom>
                    <a:effectLst>
                      <a:outerShdw blurRad="63500" sx="102000" sy="102000" algn="ctr" rotWithShape="0">
                        <a:prstClr val="black">
                          <a:alpha val="40000"/>
                        </a:prstClr>
                      </a:outerShdw>
                    </a:effectLst>
                  </pic:spPr>
                </pic:pic>
              </a:graphicData>
            </a:graphic>
          </wp:inline>
        </w:drawing>
      </w:r>
    </w:p>
    <w:p w14:paraId="3600002D" w14:textId="77777777" w:rsidR="00AA3EA7" w:rsidRDefault="005E05BC" w:rsidP="005E05BC">
      <w:pPr>
        <w:rPr>
          <w:sz w:val="24"/>
          <w:szCs w:val="24"/>
        </w:rPr>
      </w:pPr>
      <w:r w:rsidRPr="00AA3EA7">
        <w:rPr>
          <w:sz w:val="24"/>
          <w:szCs w:val="24"/>
        </w:rPr>
        <w:t xml:space="preserve">Select the institution, Pay Option and then click save.  Existing records cannot be updated or deleted.  </w:t>
      </w:r>
    </w:p>
    <w:p w14:paraId="084655C3" w14:textId="0297A028" w:rsidR="00A732D7" w:rsidRPr="00AA3EA7" w:rsidRDefault="00AA3EA7" w:rsidP="005E05BC">
      <w:pPr>
        <w:rPr>
          <w:sz w:val="24"/>
          <w:szCs w:val="24"/>
        </w:rPr>
      </w:pPr>
      <w:r w:rsidRPr="00AA3EA7">
        <w:rPr>
          <w:b/>
          <w:sz w:val="24"/>
          <w:szCs w:val="24"/>
        </w:rPr>
        <w:lastRenderedPageBreak/>
        <w:t>NOTE:</w:t>
      </w:r>
      <w:r>
        <w:rPr>
          <w:sz w:val="24"/>
          <w:szCs w:val="24"/>
        </w:rPr>
        <w:t xml:space="preserve"> </w:t>
      </w:r>
      <w:r w:rsidR="005E05BC" w:rsidRPr="00AA3EA7">
        <w:rPr>
          <w:sz w:val="24"/>
          <w:szCs w:val="24"/>
        </w:rPr>
        <w:t>Please be advised that pay for future years will be disbursed based on your election, until such time that you submit another election. Pay option elections made after the commencement of the academic year will be made effective the following academic year. Requests for exceptions must be made in writing to your institution HR office and will be evaluated on a case by case basis. Failure to submit a pay option election will result in an automatic placement on the 12 month pay option.</w:t>
      </w:r>
    </w:p>
    <w:p w14:paraId="2B935F85" w14:textId="49239503" w:rsidR="007E612C" w:rsidRDefault="007E612C" w:rsidP="007E612C">
      <w:pPr>
        <w:pStyle w:val="Man4Header2"/>
      </w:pPr>
      <w:bookmarkStart w:id="21" w:name="_Toc536507597"/>
      <w:r>
        <w:t>I-9 Information</w:t>
      </w:r>
      <w:bookmarkEnd w:id="21"/>
    </w:p>
    <w:p w14:paraId="07775C98" w14:textId="39AF879B" w:rsidR="007E612C" w:rsidRDefault="007E612C" w:rsidP="007E612C">
      <w:pPr>
        <w:rPr>
          <w:bCs/>
          <w:sz w:val="24"/>
          <w:szCs w:val="24"/>
        </w:rPr>
      </w:pPr>
      <w:r w:rsidRPr="00F57863">
        <w:rPr>
          <w:bCs/>
          <w:color w:val="FF0000"/>
          <w:sz w:val="24"/>
          <w:szCs w:val="24"/>
        </w:rPr>
        <w:t xml:space="preserve">After an employment offer has been made and accepted all </w:t>
      </w:r>
      <w:r w:rsidRPr="00F57863">
        <w:rPr>
          <w:b/>
          <w:bCs/>
          <w:color w:val="FF0000"/>
          <w:sz w:val="24"/>
          <w:szCs w:val="24"/>
        </w:rPr>
        <w:t>new</w:t>
      </w:r>
      <w:r w:rsidRPr="00F57863">
        <w:rPr>
          <w:bCs/>
          <w:color w:val="FF0000"/>
          <w:sz w:val="24"/>
          <w:szCs w:val="24"/>
        </w:rPr>
        <w:t xml:space="preserve"> employees must provide employment eligibility information via Federal form I-9 (Employment Eligibility Verification).  </w:t>
      </w:r>
      <w:r>
        <w:rPr>
          <w:bCs/>
          <w:sz w:val="24"/>
          <w:szCs w:val="24"/>
        </w:rPr>
        <w:t>An existing e</w:t>
      </w:r>
      <w:r w:rsidRPr="007E612C">
        <w:rPr>
          <w:bCs/>
          <w:sz w:val="24"/>
          <w:szCs w:val="24"/>
        </w:rPr>
        <w:t>mployee may also be prompted to complete a new I-9 upon rehire or expira</w:t>
      </w:r>
      <w:r>
        <w:rPr>
          <w:bCs/>
          <w:sz w:val="24"/>
          <w:szCs w:val="24"/>
        </w:rPr>
        <w:t>tion of verification documents.</w:t>
      </w:r>
      <w:r w:rsidR="00B7772E">
        <w:rPr>
          <w:bCs/>
          <w:sz w:val="24"/>
          <w:szCs w:val="24"/>
        </w:rPr>
        <w:t xml:space="preserve">  If an existing employee attempts to complete a new I-9 form and there is already one on file, the following message will be displayed:</w:t>
      </w:r>
    </w:p>
    <w:p w14:paraId="5B8CAFC6" w14:textId="50112B54" w:rsidR="00B7772E" w:rsidRPr="007E612C" w:rsidRDefault="00B7772E" w:rsidP="007E612C">
      <w:pPr>
        <w:rPr>
          <w:bCs/>
          <w:sz w:val="24"/>
          <w:szCs w:val="24"/>
        </w:rPr>
      </w:pPr>
      <w:r>
        <w:rPr>
          <w:noProof/>
        </w:rPr>
        <w:drawing>
          <wp:inline distT="0" distB="0" distL="0" distR="0" wp14:anchorId="0B1FCBFC" wp14:editId="0674894D">
            <wp:extent cx="3566160" cy="1373210"/>
            <wp:effectExtent l="0" t="0" r="0" b="0"/>
            <wp:docPr id="15" name="Picture 15" descr="cid:image001.png@01D28794.7AAD1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8794.7AAD1A0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3566160" cy="1373210"/>
                    </a:xfrm>
                    <a:prstGeom prst="rect">
                      <a:avLst/>
                    </a:prstGeom>
                    <a:noFill/>
                    <a:ln>
                      <a:noFill/>
                    </a:ln>
                  </pic:spPr>
                </pic:pic>
              </a:graphicData>
            </a:graphic>
          </wp:inline>
        </w:drawing>
      </w:r>
    </w:p>
    <w:p w14:paraId="1ED7BC9F" w14:textId="20195CFD" w:rsidR="009630F6" w:rsidRDefault="007E612C" w:rsidP="009630F6">
      <w:pPr>
        <w:rPr>
          <w:bCs/>
          <w:sz w:val="24"/>
          <w:szCs w:val="24"/>
        </w:rPr>
      </w:pPr>
      <w:r w:rsidRPr="007E612C">
        <w:rPr>
          <w:bCs/>
          <w:sz w:val="24"/>
          <w:szCs w:val="24"/>
        </w:rPr>
        <w:t xml:space="preserve">Section 1 of this </w:t>
      </w:r>
      <w:r>
        <w:rPr>
          <w:bCs/>
          <w:sz w:val="24"/>
          <w:szCs w:val="24"/>
        </w:rPr>
        <w:t xml:space="preserve">I-9 </w:t>
      </w:r>
      <w:r w:rsidRPr="007E612C">
        <w:rPr>
          <w:bCs/>
          <w:sz w:val="24"/>
          <w:szCs w:val="24"/>
        </w:rPr>
        <w:t xml:space="preserve">form </w:t>
      </w:r>
      <w:r w:rsidR="00E729E3">
        <w:rPr>
          <w:bCs/>
          <w:sz w:val="24"/>
          <w:szCs w:val="24"/>
        </w:rPr>
        <w:t>is to</w:t>
      </w:r>
      <w:r w:rsidRPr="007E612C">
        <w:rPr>
          <w:bCs/>
          <w:sz w:val="24"/>
          <w:szCs w:val="24"/>
        </w:rPr>
        <w:t xml:space="preserve"> be</w:t>
      </w:r>
      <w:r w:rsidR="00E729E3">
        <w:rPr>
          <w:bCs/>
          <w:sz w:val="24"/>
          <w:szCs w:val="24"/>
        </w:rPr>
        <w:t xml:space="preserve"> completed by the employee.  </w:t>
      </w:r>
      <w:r>
        <w:rPr>
          <w:bCs/>
          <w:sz w:val="24"/>
          <w:szCs w:val="24"/>
        </w:rPr>
        <w:t xml:space="preserve">Section 2 will be completed </w:t>
      </w:r>
      <w:r w:rsidRPr="007E612C">
        <w:rPr>
          <w:bCs/>
          <w:sz w:val="24"/>
          <w:szCs w:val="24"/>
        </w:rPr>
        <w:t>by H</w:t>
      </w:r>
      <w:r>
        <w:rPr>
          <w:bCs/>
          <w:sz w:val="24"/>
          <w:szCs w:val="24"/>
        </w:rPr>
        <w:t>uman Resources</w:t>
      </w:r>
      <w:r w:rsidRPr="007E612C">
        <w:rPr>
          <w:bCs/>
          <w:sz w:val="24"/>
          <w:szCs w:val="24"/>
        </w:rPr>
        <w:t xml:space="preserve">, printed, signed by </w:t>
      </w:r>
      <w:r>
        <w:rPr>
          <w:bCs/>
          <w:sz w:val="24"/>
          <w:szCs w:val="24"/>
        </w:rPr>
        <w:t xml:space="preserve">the </w:t>
      </w:r>
      <w:r w:rsidRPr="007E612C">
        <w:rPr>
          <w:bCs/>
          <w:sz w:val="24"/>
          <w:szCs w:val="24"/>
        </w:rPr>
        <w:t xml:space="preserve">employee and </w:t>
      </w:r>
      <w:r>
        <w:rPr>
          <w:bCs/>
          <w:sz w:val="24"/>
          <w:szCs w:val="24"/>
        </w:rPr>
        <w:t xml:space="preserve">the </w:t>
      </w:r>
      <w:r w:rsidRPr="007E612C">
        <w:rPr>
          <w:bCs/>
          <w:sz w:val="24"/>
          <w:szCs w:val="24"/>
        </w:rPr>
        <w:t xml:space="preserve">reviewer, </w:t>
      </w:r>
      <w:r>
        <w:rPr>
          <w:bCs/>
          <w:sz w:val="24"/>
          <w:szCs w:val="24"/>
        </w:rPr>
        <w:t xml:space="preserve">and </w:t>
      </w:r>
      <w:r w:rsidRPr="007E612C">
        <w:rPr>
          <w:bCs/>
          <w:sz w:val="24"/>
          <w:szCs w:val="24"/>
        </w:rPr>
        <w:t>filed</w:t>
      </w:r>
      <w:r>
        <w:rPr>
          <w:bCs/>
          <w:sz w:val="24"/>
          <w:szCs w:val="24"/>
        </w:rPr>
        <w:t xml:space="preserve"> in Human Resources</w:t>
      </w:r>
      <w:r w:rsidRPr="007E612C">
        <w:rPr>
          <w:bCs/>
          <w:sz w:val="24"/>
          <w:szCs w:val="24"/>
        </w:rPr>
        <w:t>.</w:t>
      </w:r>
      <w:r w:rsidR="009630F6">
        <w:rPr>
          <w:bCs/>
          <w:sz w:val="24"/>
          <w:szCs w:val="24"/>
        </w:rPr>
        <w:t xml:space="preserve">  </w:t>
      </w:r>
      <w:r w:rsidR="00E729E3">
        <w:rPr>
          <w:bCs/>
          <w:sz w:val="24"/>
          <w:szCs w:val="24"/>
        </w:rPr>
        <w:t>T</w:t>
      </w:r>
      <w:r w:rsidR="009630F6" w:rsidRPr="009630F6">
        <w:rPr>
          <w:bCs/>
          <w:sz w:val="24"/>
          <w:szCs w:val="24"/>
        </w:rPr>
        <w:t xml:space="preserve">he verification (Section II) process </w:t>
      </w:r>
      <w:r w:rsidR="00E729E3">
        <w:rPr>
          <w:bCs/>
          <w:sz w:val="24"/>
          <w:szCs w:val="24"/>
        </w:rPr>
        <w:t>is</w:t>
      </w:r>
      <w:r w:rsidR="009630F6" w:rsidRPr="009630F6">
        <w:rPr>
          <w:bCs/>
          <w:sz w:val="24"/>
          <w:szCs w:val="24"/>
        </w:rPr>
        <w:t xml:space="preserve"> automated for Human Resources</w:t>
      </w:r>
      <w:r w:rsidR="00E729E3">
        <w:rPr>
          <w:bCs/>
          <w:sz w:val="24"/>
          <w:szCs w:val="24"/>
        </w:rPr>
        <w:t xml:space="preserve"> processing</w:t>
      </w:r>
      <w:r w:rsidR="009630F6" w:rsidRPr="009630F6">
        <w:rPr>
          <w:bCs/>
          <w:sz w:val="24"/>
          <w:szCs w:val="24"/>
        </w:rPr>
        <w:t>.</w:t>
      </w:r>
    </w:p>
    <w:p w14:paraId="2CF03F27" w14:textId="59963B9F" w:rsidR="006D5137" w:rsidRDefault="006D5137" w:rsidP="009630F6">
      <w:pPr>
        <w:rPr>
          <w:bCs/>
          <w:sz w:val="24"/>
          <w:szCs w:val="24"/>
        </w:rPr>
      </w:pPr>
      <w:r>
        <w:rPr>
          <w:bCs/>
          <w:sz w:val="24"/>
          <w:szCs w:val="24"/>
        </w:rPr>
        <w:lastRenderedPageBreak/>
        <w:t>Here are the steps to complete the I-9 Form:</w:t>
      </w:r>
    </w:p>
    <w:p w14:paraId="737A2CEF" w14:textId="4A40C946" w:rsidR="006D5137" w:rsidRDefault="006D5137" w:rsidP="00FF4A62">
      <w:pPr>
        <w:pStyle w:val="ListParagraph"/>
        <w:numPr>
          <w:ilvl w:val="0"/>
          <w:numId w:val="9"/>
        </w:numPr>
        <w:rPr>
          <w:bCs/>
          <w:sz w:val="24"/>
          <w:szCs w:val="24"/>
        </w:rPr>
      </w:pPr>
      <w:r>
        <w:rPr>
          <w:bCs/>
          <w:sz w:val="24"/>
          <w:szCs w:val="24"/>
        </w:rPr>
        <w:t xml:space="preserve">Select I-9 Information on the </w:t>
      </w:r>
      <w:r w:rsidRPr="006D5137">
        <w:rPr>
          <w:b/>
          <w:bCs/>
          <w:i/>
          <w:sz w:val="24"/>
          <w:szCs w:val="24"/>
        </w:rPr>
        <w:t>My Profile tab</w:t>
      </w:r>
      <w:r>
        <w:rPr>
          <w:bCs/>
          <w:sz w:val="24"/>
          <w:szCs w:val="24"/>
        </w:rPr>
        <w:t>.</w:t>
      </w:r>
    </w:p>
    <w:p w14:paraId="3276664F" w14:textId="0B16FB38" w:rsidR="006D5137" w:rsidRDefault="006D5137" w:rsidP="00FF4A62">
      <w:pPr>
        <w:pStyle w:val="ListParagraph"/>
        <w:numPr>
          <w:ilvl w:val="0"/>
          <w:numId w:val="9"/>
        </w:numPr>
        <w:rPr>
          <w:bCs/>
          <w:sz w:val="24"/>
          <w:szCs w:val="24"/>
        </w:rPr>
      </w:pPr>
      <w:r>
        <w:rPr>
          <w:bCs/>
          <w:sz w:val="24"/>
          <w:szCs w:val="24"/>
        </w:rPr>
        <w:t xml:space="preserve">Click on </w:t>
      </w:r>
      <w:r w:rsidRPr="006D5137">
        <w:rPr>
          <w:bCs/>
          <w:i/>
          <w:sz w:val="24"/>
          <w:szCs w:val="24"/>
        </w:rPr>
        <w:t xml:space="preserve">Add Employee Work </w:t>
      </w:r>
      <w:r w:rsidR="009C790F" w:rsidRPr="006D5137">
        <w:rPr>
          <w:bCs/>
          <w:i/>
          <w:sz w:val="24"/>
          <w:szCs w:val="24"/>
        </w:rPr>
        <w:t>Eligibility</w:t>
      </w:r>
      <w:r w:rsidRPr="006D5137">
        <w:rPr>
          <w:bCs/>
          <w:i/>
          <w:sz w:val="24"/>
          <w:szCs w:val="24"/>
        </w:rPr>
        <w:t xml:space="preserve"> Status</w:t>
      </w:r>
      <w:r>
        <w:rPr>
          <w:bCs/>
          <w:sz w:val="24"/>
          <w:szCs w:val="24"/>
        </w:rPr>
        <w:t>.</w:t>
      </w:r>
    </w:p>
    <w:p w14:paraId="74304BF8" w14:textId="1B50EDE8" w:rsidR="006D5137" w:rsidRPr="006D5137" w:rsidRDefault="006D5137" w:rsidP="00FF4A62">
      <w:pPr>
        <w:pStyle w:val="ListParagraph"/>
        <w:numPr>
          <w:ilvl w:val="0"/>
          <w:numId w:val="9"/>
        </w:numPr>
        <w:rPr>
          <w:bCs/>
          <w:sz w:val="24"/>
          <w:szCs w:val="24"/>
        </w:rPr>
      </w:pPr>
      <w:r w:rsidRPr="006D5137">
        <w:rPr>
          <w:bCs/>
          <w:sz w:val="24"/>
          <w:szCs w:val="24"/>
        </w:rPr>
        <w:t xml:space="preserve">An </w:t>
      </w:r>
      <w:r w:rsidRPr="006D5137">
        <w:rPr>
          <w:bCs/>
          <w:i/>
          <w:sz w:val="24"/>
          <w:szCs w:val="24"/>
        </w:rPr>
        <w:t>Employee Work Eligibility Status</w:t>
      </w:r>
      <w:r w:rsidRPr="006D5137">
        <w:rPr>
          <w:bCs/>
          <w:sz w:val="24"/>
          <w:szCs w:val="24"/>
        </w:rPr>
        <w:t xml:space="preserve"> page displays.  Read all instructions carefully before entering information on this page</w:t>
      </w:r>
      <w:hyperlink r:id="rId30" w:history="1">
        <w:r w:rsidRPr="006D5137">
          <w:rPr>
            <w:rStyle w:val="Hyperlink"/>
            <w:bCs/>
            <w:color w:val="auto"/>
            <w:sz w:val="24"/>
            <w:szCs w:val="24"/>
            <w:u w:val="none"/>
          </w:rPr>
          <w:t>.  Additional instructions can be found at this link</w:t>
        </w:r>
        <w:r>
          <w:rPr>
            <w:rStyle w:val="Hyperlink"/>
            <w:bCs/>
            <w:color w:val="auto"/>
            <w:sz w:val="24"/>
            <w:szCs w:val="24"/>
            <w:u w:val="none"/>
          </w:rPr>
          <w:t xml:space="preserve"> on the page</w:t>
        </w:r>
        <w:r w:rsidRPr="006D5137">
          <w:rPr>
            <w:rStyle w:val="Hyperlink"/>
            <w:bCs/>
            <w:color w:val="auto"/>
            <w:sz w:val="24"/>
            <w:szCs w:val="24"/>
            <w:u w:val="none"/>
          </w:rPr>
          <w:t>:</w:t>
        </w:r>
        <w:r w:rsidRPr="006D5137">
          <w:rPr>
            <w:rStyle w:val="Hyperlink"/>
            <w:bCs/>
            <w:sz w:val="24"/>
            <w:szCs w:val="24"/>
          </w:rPr>
          <w:t xml:space="preserve"> I-9 Instructions for Employee</w:t>
        </w:r>
      </w:hyperlink>
      <w:r>
        <w:rPr>
          <w:bCs/>
          <w:sz w:val="24"/>
          <w:szCs w:val="24"/>
        </w:rPr>
        <w:t>.</w:t>
      </w:r>
    </w:p>
    <w:p w14:paraId="16708579" w14:textId="59B63CC0" w:rsidR="006D5137" w:rsidRDefault="006D5137" w:rsidP="00FF4A62">
      <w:pPr>
        <w:pStyle w:val="ListParagraph"/>
        <w:numPr>
          <w:ilvl w:val="0"/>
          <w:numId w:val="9"/>
        </w:numPr>
        <w:rPr>
          <w:bCs/>
          <w:sz w:val="24"/>
          <w:szCs w:val="24"/>
        </w:rPr>
      </w:pPr>
      <w:r>
        <w:rPr>
          <w:bCs/>
          <w:sz w:val="24"/>
          <w:szCs w:val="24"/>
        </w:rPr>
        <w:t>Include Othe</w:t>
      </w:r>
      <w:r w:rsidR="003D56B1">
        <w:rPr>
          <w:bCs/>
          <w:sz w:val="24"/>
          <w:szCs w:val="24"/>
        </w:rPr>
        <w:t>r Last Names Used if applicable and select a Citizenship Status from the drop-down list.  Depending on the Citizenship Status selected, you may need to enter additional information such as Alien Registration Number/USCIS Number, Foreign Passport Information, or I-94 Admission Number.</w:t>
      </w:r>
    </w:p>
    <w:p w14:paraId="5DFD800F" w14:textId="6BFAAD2B" w:rsidR="003D56B1" w:rsidRDefault="003D56B1" w:rsidP="00FF4A62">
      <w:pPr>
        <w:pStyle w:val="ListParagraph"/>
        <w:numPr>
          <w:ilvl w:val="0"/>
          <w:numId w:val="9"/>
        </w:numPr>
        <w:rPr>
          <w:bCs/>
          <w:sz w:val="24"/>
          <w:szCs w:val="24"/>
        </w:rPr>
      </w:pPr>
      <w:r>
        <w:rPr>
          <w:bCs/>
          <w:sz w:val="24"/>
          <w:szCs w:val="24"/>
        </w:rPr>
        <w:t>Click on Accept.</w:t>
      </w:r>
    </w:p>
    <w:p w14:paraId="1D39BE5D" w14:textId="533722D2" w:rsidR="003D56B1" w:rsidRDefault="000D31AE" w:rsidP="003D56B1">
      <w:pPr>
        <w:pStyle w:val="ListParagraph"/>
        <w:rPr>
          <w:bCs/>
          <w:sz w:val="24"/>
          <w:szCs w:val="24"/>
        </w:rPr>
      </w:pPr>
      <w:r>
        <w:rPr>
          <w:noProof/>
        </w:rPr>
        <w:lastRenderedPageBreak/>
        <w:drawing>
          <wp:inline distT="0" distB="0" distL="0" distR="0" wp14:anchorId="053FA6E3" wp14:editId="0E90F18B">
            <wp:extent cx="2619375" cy="35065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623667" cy="3512260"/>
                    </a:xfrm>
                    <a:prstGeom prst="rect">
                      <a:avLst/>
                    </a:prstGeom>
                  </pic:spPr>
                </pic:pic>
              </a:graphicData>
            </a:graphic>
          </wp:inline>
        </w:drawing>
      </w:r>
    </w:p>
    <w:p w14:paraId="460382B9" w14:textId="77777777" w:rsidR="000D31AE" w:rsidRDefault="000D31AE" w:rsidP="003D56B1">
      <w:pPr>
        <w:pStyle w:val="ListParagraph"/>
        <w:rPr>
          <w:bCs/>
          <w:sz w:val="24"/>
          <w:szCs w:val="24"/>
        </w:rPr>
      </w:pPr>
    </w:p>
    <w:p w14:paraId="0E572079" w14:textId="0E073E38" w:rsidR="003D56B1" w:rsidRDefault="003D56B1" w:rsidP="00FF4A62">
      <w:pPr>
        <w:pStyle w:val="ListParagraph"/>
        <w:numPr>
          <w:ilvl w:val="0"/>
          <w:numId w:val="9"/>
        </w:numPr>
        <w:rPr>
          <w:bCs/>
          <w:sz w:val="24"/>
          <w:szCs w:val="24"/>
        </w:rPr>
      </w:pPr>
      <w:r>
        <w:rPr>
          <w:bCs/>
          <w:sz w:val="24"/>
          <w:szCs w:val="24"/>
        </w:rPr>
        <w:t xml:space="preserve">When you </w:t>
      </w:r>
      <w:r w:rsidR="00A41013">
        <w:rPr>
          <w:bCs/>
          <w:sz w:val="24"/>
          <w:szCs w:val="24"/>
        </w:rPr>
        <w:t xml:space="preserve">click </w:t>
      </w:r>
      <w:r w:rsidRPr="00A41013">
        <w:rPr>
          <w:bCs/>
          <w:i/>
          <w:sz w:val="24"/>
          <w:szCs w:val="24"/>
        </w:rPr>
        <w:t>Accept</w:t>
      </w:r>
      <w:r>
        <w:rPr>
          <w:bCs/>
          <w:sz w:val="24"/>
          <w:szCs w:val="24"/>
        </w:rPr>
        <w:t>, the I-9 form will be stored.</w:t>
      </w:r>
    </w:p>
    <w:p w14:paraId="007058C2" w14:textId="7B96F6AA" w:rsidR="003D56B1" w:rsidRDefault="00C13E3D" w:rsidP="003D56B1">
      <w:pPr>
        <w:pStyle w:val="ListParagraph"/>
        <w:rPr>
          <w:bCs/>
          <w:sz w:val="24"/>
          <w:szCs w:val="24"/>
        </w:rPr>
      </w:pPr>
      <w:r>
        <w:rPr>
          <w:noProof/>
        </w:rPr>
        <w:drawing>
          <wp:inline distT="0" distB="0" distL="0" distR="0" wp14:anchorId="6981CB38" wp14:editId="7BCBFA89">
            <wp:extent cx="4714875" cy="630161"/>
            <wp:effectExtent l="114300" t="76200" r="85725" b="749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784050" cy="639407"/>
                    </a:xfrm>
                    <a:prstGeom prst="rect">
                      <a:avLst/>
                    </a:prstGeom>
                    <a:effectLst>
                      <a:outerShdw blurRad="63500" sx="102000" sy="102000" algn="ctr" rotWithShape="0">
                        <a:prstClr val="black">
                          <a:alpha val="40000"/>
                        </a:prstClr>
                      </a:outerShdw>
                    </a:effectLst>
                  </pic:spPr>
                </pic:pic>
              </a:graphicData>
            </a:graphic>
          </wp:inline>
        </w:drawing>
      </w:r>
    </w:p>
    <w:p w14:paraId="5B4A9B82" w14:textId="13FECBB2" w:rsidR="003D56B1" w:rsidRDefault="003D56B1" w:rsidP="00FF4A62">
      <w:pPr>
        <w:pStyle w:val="ListParagraph"/>
        <w:numPr>
          <w:ilvl w:val="0"/>
          <w:numId w:val="9"/>
        </w:numPr>
        <w:rPr>
          <w:bCs/>
          <w:sz w:val="24"/>
          <w:szCs w:val="24"/>
        </w:rPr>
      </w:pPr>
      <w:r>
        <w:rPr>
          <w:bCs/>
          <w:sz w:val="24"/>
          <w:szCs w:val="24"/>
        </w:rPr>
        <w:t xml:space="preserve">You must print the pdf form that is generated with your </w:t>
      </w:r>
      <w:r w:rsidR="00C13E3D">
        <w:rPr>
          <w:bCs/>
          <w:sz w:val="24"/>
          <w:szCs w:val="24"/>
        </w:rPr>
        <w:t>information</w:t>
      </w:r>
      <w:r>
        <w:rPr>
          <w:bCs/>
          <w:sz w:val="24"/>
          <w:szCs w:val="24"/>
        </w:rPr>
        <w:t xml:space="preserve"> by going to the Print option, and once you have reviewed the information, print all pages from the browser.</w:t>
      </w:r>
      <w:r w:rsidR="00A41013">
        <w:rPr>
          <w:bCs/>
          <w:sz w:val="24"/>
          <w:szCs w:val="24"/>
        </w:rPr>
        <w:t xml:space="preserve">  You may also download this pdf using the browser download option.</w:t>
      </w:r>
    </w:p>
    <w:p w14:paraId="6DFDDD75" w14:textId="260C16DA" w:rsidR="003D56B1" w:rsidRPr="006D5137" w:rsidRDefault="003D56B1" w:rsidP="00FF4A62">
      <w:pPr>
        <w:pStyle w:val="ListParagraph"/>
        <w:numPr>
          <w:ilvl w:val="0"/>
          <w:numId w:val="9"/>
        </w:numPr>
        <w:rPr>
          <w:bCs/>
          <w:sz w:val="24"/>
          <w:szCs w:val="24"/>
        </w:rPr>
      </w:pPr>
      <w:r>
        <w:rPr>
          <w:bCs/>
          <w:sz w:val="24"/>
          <w:szCs w:val="24"/>
        </w:rPr>
        <w:t>You must provide this printed form along with supporting documents to the hiring institution Human Resources office no later than the first day of employment, but not before accepting the job offer.</w:t>
      </w:r>
    </w:p>
    <w:p w14:paraId="4ABC5496" w14:textId="4667CF54" w:rsidR="00F50A28" w:rsidRDefault="00F50A28" w:rsidP="00F50A28">
      <w:pPr>
        <w:shd w:val="clear" w:color="auto" w:fill="FFFFFF"/>
        <w:spacing w:after="0" w:line="294" w:lineRule="atLeast"/>
        <w:rPr>
          <w:bCs/>
          <w:sz w:val="24"/>
          <w:szCs w:val="24"/>
        </w:rPr>
      </w:pPr>
      <w:r w:rsidRPr="00F50A28">
        <w:rPr>
          <w:bCs/>
          <w:sz w:val="24"/>
          <w:szCs w:val="24"/>
        </w:rPr>
        <w:lastRenderedPageBreak/>
        <w:t xml:space="preserve">Note:  </w:t>
      </w:r>
      <w:r>
        <w:rPr>
          <w:bCs/>
          <w:sz w:val="24"/>
          <w:szCs w:val="24"/>
        </w:rPr>
        <w:t>If one of the following statuses is selected:</w:t>
      </w:r>
    </w:p>
    <w:p w14:paraId="5E0AF944" w14:textId="7403A420" w:rsidR="00F50A28" w:rsidRPr="00F50A28" w:rsidRDefault="00F50A28" w:rsidP="00FF4A62">
      <w:pPr>
        <w:pStyle w:val="ListParagraph"/>
        <w:numPr>
          <w:ilvl w:val="0"/>
          <w:numId w:val="11"/>
        </w:numPr>
        <w:shd w:val="clear" w:color="auto" w:fill="FFFFFF"/>
        <w:spacing w:after="0" w:line="294" w:lineRule="atLeast"/>
        <w:rPr>
          <w:rFonts w:eastAsia="Times New Roman" w:cs="Arial"/>
          <w:color w:val="000000"/>
        </w:rPr>
      </w:pPr>
      <w:r w:rsidRPr="00F50A28">
        <w:rPr>
          <w:rFonts w:eastAsia="Times New Roman" w:cs="Arial"/>
          <w:color w:val="000000"/>
        </w:rPr>
        <w:t>An alien authorized to work – Alien Registration/USCIS</w:t>
      </w:r>
    </w:p>
    <w:p w14:paraId="66098A54" w14:textId="77777777" w:rsidR="00F50A28" w:rsidRPr="008F429D" w:rsidRDefault="00F50A28" w:rsidP="00FF4A62">
      <w:pPr>
        <w:pStyle w:val="ListParagraph"/>
        <w:numPr>
          <w:ilvl w:val="0"/>
          <w:numId w:val="10"/>
        </w:numPr>
        <w:shd w:val="clear" w:color="auto" w:fill="FFFFFF"/>
        <w:spacing w:before="75" w:after="75" w:line="294" w:lineRule="atLeast"/>
        <w:rPr>
          <w:rFonts w:eastAsia="Times New Roman" w:cs="Arial"/>
          <w:color w:val="000000"/>
        </w:rPr>
      </w:pPr>
      <w:r w:rsidRPr="008F429D">
        <w:rPr>
          <w:rFonts w:eastAsia="Times New Roman" w:cs="Arial"/>
          <w:color w:val="000000"/>
        </w:rPr>
        <w:t>An alien authorized to work – I-94 Admission</w:t>
      </w:r>
    </w:p>
    <w:p w14:paraId="170CB68C" w14:textId="77777777" w:rsidR="00F50A28" w:rsidRPr="008F429D" w:rsidRDefault="00F50A28" w:rsidP="00FF4A62">
      <w:pPr>
        <w:pStyle w:val="ListParagraph"/>
        <w:numPr>
          <w:ilvl w:val="0"/>
          <w:numId w:val="10"/>
        </w:numPr>
        <w:shd w:val="clear" w:color="auto" w:fill="FFFFFF"/>
        <w:spacing w:before="75" w:after="75" w:line="294" w:lineRule="atLeast"/>
        <w:rPr>
          <w:rFonts w:eastAsia="Times New Roman" w:cs="Arial"/>
          <w:color w:val="000000"/>
        </w:rPr>
      </w:pPr>
      <w:r w:rsidRPr="008F429D">
        <w:rPr>
          <w:rFonts w:eastAsia="Times New Roman" w:cs="Arial"/>
          <w:color w:val="000000"/>
        </w:rPr>
        <w:t>An alien authorized to work – Foreign Passport</w:t>
      </w:r>
    </w:p>
    <w:p w14:paraId="5DC3E044" w14:textId="038BB858" w:rsidR="00F50A28" w:rsidRPr="00B255F9" w:rsidRDefault="00F50A28" w:rsidP="00F50A28">
      <w:pPr>
        <w:shd w:val="clear" w:color="auto" w:fill="FFFFFF"/>
        <w:spacing w:after="150" w:line="294" w:lineRule="atLeast"/>
        <w:rPr>
          <w:rFonts w:eastAsia="Times New Roman" w:cs="Arial"/>
          <w:color w:val="000000"/>
        </w:rPr>
      </w:pPr>
      <w:r>
        <w:rPr>
          <w:rFonts w:eastAsia="Times New Roman" w:cs="Arial"/>
          <w:color w:val="000000"/>
        </w:rPr>
        <w:t>The below</w:t>
      </w:r>
      <w:r w:rsidRPr="00B255F9">
        <w:rPr>
          <w:rFonts w:eastAsia="Times New Roman" w:cs="Arial"/>
          <w:color w:val="000000"/>
        </w:rPr>
        <w:t xml:space="preserve"> message </w:t>
      </w:r>
      <w:r>
        <w:rPr>
          <w:rFonts w:eastAsia="Times New Roman" w:cs="Arial"/>
          <w:color w:val="000000"/>
        </w:rPr>
        <w:t>will</w:t>
      </w:r>
      <w:r w:rsidRPr="00B255F9">
        <w:rPr>
          <w:rFonts w:eastAsia="Times New Roman" w:cs="Arial"/>
          <w:color w:val="000000"/>
        </w:rPr>
        <w:t xml:space="preserve"> display:</w:t>
      </w:r>
    </w:p>
    <w:p w14:paraId="3E7F6E84" w14:textId="77777777" w:rsidR="00F50A28" w:rsidRPr="00B255F9" w:rsidRDefault="00F50A28" w:rsidP="00F50A28">
      <w:pPr>
        <w:shd w:val="clear" w:color="auto" w:fill="FFFFFF"/>
        <w:spacing w:after="150" w:line="294" w:lineRule="atLeast"/>
        <w:ind w:left="720"/>
        <w:rPr>
          <w:rFonts w:eastAsia="Times New Roman" w:cs="Arial"/>
          <w:i/>
          <w:color w:val="000000"/>
        </w:rPr>
      </w:pPr>
      <w:r w:rsidRPr="00B255F9">
        <w:rPr>
          <w:rFonts w:eastAsia="Times New Roman" w:cs="Arial"/>
          <w:i/>
          <w:color w:val="000000"/>
        </w:rPr>
        <w:t>In order to determine and document your resident or nonresident status for tax purposes, tax withholdings, and any tax treaty benefits you may be eligible to receive, please complete, print and return the</w:t>
      </w:r>
      <w:r w:rsidRPr="008F429D">
        <w:rPr>
          <w:rFonts w:eastAsia="Times New Roman" w:cs="Arial"/>
          <w:i/>
          <w:color w:val="000000"/>
        </w:rPr>
        <w:t> </w:t>
      </w:r>
      <w:hyperlink r:id="rId33" w:history="1">
        <w:r w:rsidRPr="008F429D">
          <w:rPr>
            <w:rFonts w:eastAsia="Times New Roman" w:cs="Arial"/>
            <w:i/>
            <w:color w:val="0000FF"/>
            <w:u w:val="single"/>
          </w:rPr>
          <w:t>Payroll Tax Residency Information Form</w:t>
        </w:r>
      </w:hyperlink>
      <w:r>
        <w:rPr>
          <w:rFonts w:eastAsia="Times New Roman" w:cs="Arial"/>
          <w:i/>
          <w:color w:val="000000"/>
        </w:rPr>
        <w:t xml:space="preserve"> </w:t>
      </w:r>
      <w:r w:rsidRPr="00B255F9">
        <w:rPr>
          <w:rFonts w:eastAsia="Times New Roman" w:cs="Arial"/>
          <w:i/>
          <w:color w:val="000000"/>
        </w:rPr>
        <w:t>to your institution HR office.</w:t>
      </w:r>
      <w:r>
        <w:rPr>
          <w:rFonts w:eastAsia="Times New Roman" w:cs="Arial"/>
          <w:i/>
          <w:color w:val="000000"/>
        </w:rPr>
        <w:t xml:space="preserve"> </w:t>
      </w:r>
      <w:r w:rsidRPr="00B255F9">
        <w:rPr>
          <w:rFonts w:eastAsia="Times New Roman" w:cs="Arial"/>
          <w:i/>
          <w:color w:val="000000"/>
        </w:rPr>
        <w:t xml:space="preserve"> You are not legally required to complete this form, but if you do not do so, we will be unable</w:t>
      </w:r>
      <w:r>
        <w:rPr>
          <w:rFonts w:eastAsia="Times New Roman" w:cs="Arial"/>
          <w:i/>
          <w:color w:val="000000"/>
        </w:rPr>
        <w:t xml:space="preserve"> to determine your eligibility. </w:t>
      </w:r>
      <w:r w:rsidRPr="00B255F9">
        <w:rPr>
          <w:rFonts w:eastAsia="Times New Roman" w:cs="Arial"/>
          <w:i/>
          <w:color w:val="000000"/>
        </w:rPr>
        <w:t xml:space="preserve"> If you have any questions regarding this form, please cont</w:t>
      </w:r>
      <w:r>
        <w:rPr>
          <w:rFonts w:eastAsia="Times New Roman" w:cs="Arial"/>
          <w:i/>
          <w:color w:val="000000"/>
        </w:rPr>
        <w:t>act your institution HR office.</w:t>
      </w:r>
    </w:p>
    <w:p w14:paraId="39BF8150" w14:textId="4B888B99" w:rsidR="00F50A28" w:rsidRPr="00497EBC" w:rsidRDefault="00F50A28" w:rsidP="00F50A28">
      <w:pPr>
        <w:rPr>
          <w:sz w:val="24"/>
          <w:szCs w:val="24"/>
        </w:rPr>
      </w:pPr>
      <w:r w:rsidRPr="00497EBC">
        <w:rPr>
          <w:sz w:val="24"/>
          <w:szCs w:val="24"/>
        </w:rPr>
        <w:t xml:space="preserve">Once Human Resources has verified an I-9, the status will change to verified, and you will no longer have the ability to edit or delete the I-9 form. </w:t>
      </w:r>
    </w:p>
    <w:p w14:paraId="5060449F" w14:textId="6F34C14B" w:rsidR="00497EBC" w:rsidRDefault="00497EBC" w:rsidP="00497EBC">
      <w:pPr>
        <w:pStyle w:val="Man4Header2"/>
      </w:pPr>
      <w:bookmarkStart w:id="22" w:name="_Toc536507598"/>
      <w:r>
        <w:t>Work Experience</w:t>
      </w:r>
      <w:bookmarkEnd w:id="22"/>
    </w:p>
    <w:p w14:paraId="67642CB3" w14:textId="5D17C572" w:rsidR="00C035AD" w:rsidRPr="00C035AD" w:rsidRDefault="00497EBC" w:rsidP="00497EBC">
      <w:pPr>
        <w:rPr>
          <w:sz w:val="24"/>
          <w:szCs w:val="24"/>
        </w:rPr>
      </w:pPr>
      <w:r w:rsidRPr="00497EBC">
        <w:rPr>
          <w:sz w:val="24"/>
          <w:szCs w:val="24"/>
        </w:rPr>
        <w:t xml:space="preserve">Work experience outside of Minnesota State </w:t>
      </w:r>
      <w:r>
        <w:rPr>
          <w:sz w:val="24"/>
          <w:szCs w:val="24"/>
        </w:rPr>
        <w:t>may</w:t>
      </w:r>
      <w:r w:rsidRPr="00497EBC">
        <w:rPr>
          <w:sz w:val="24"/>
          <w:szCs w:val="24"/>
        </w:rPr>
        <w:t xml:space="preserve"> be added and maintained </w:t>
      </w:r>
      <w:r w:rsidR="00BC591A">
        <w:rPr>
          <w:sz w:val="24"/>
          <w:szCs w:val="24"/>
        </w:rPr>
        <w:t xml:space="preserve">for all employee groups </w:t>
      </w:r>
      <w:r>
        <w:rPr>
          <w:sz w:val="24"/>
          <w:szCs w:val="24"/>
        </w:rPr>
        <w:t>in the Work Experience section</w:t>
      </w:r>
      <w:r w:rsidRPr="00497EBC">
        <w:rPr>
          <w:sz w:val="24"/>
          <w:szCs w:val="24"/>
        </w:rPr>
        <w:t xml:space="preserve">.  </w:t>
      </w:r>
      <w:r w:rsidR="00BC591A" w:rsidRPr="00B1749E">
        <w:rPr>
          <w:sz w:val="24"/>
          <w:szCs w:val="24"/>
        </w:rPr>
        <w:t>For college (MSCF) faculty this information will be used to establish salary placement</w:t>
      </w:r>
      <w:r w:rsidR="00BC591A">
        <w:rPr>
          <w:sz w:val="24"/>
          <w:szCs w:val="24"/>
        </w:rPr>
        <w:t xml:space="preserve"> or adjust a salary placement as applicable</w:t>
      </w:r>
      <w:r w:rsidR="00BC591A" w:rsidRPr="00B1749E">
        <w:rPr>
          <w:sz w:val="24"/>
          <w:szCs w:val="24"/>
        </w:rPr>
        <w:t xml:space="preserve"> and ensure minimum qualifications for the faculty role</w:t>
      </w:r>
      <w:r w:rsidR="00BC591A">
        <w:t xml:space="preserve"> </w:t>
      </w:r>
      <w:r w:rsidR="00BC591A" w:rsidRPr="00B1749E">
        <w:rPr>
          <w:sz w:val="24"/>
          <w:szCs w:val="24"/>
        </w:rPr>
        <w:t>have been met.</w:t>
      </w:r>
      <w:r w:rsidR="00BC591A">
        <w:t xml:space="preserve"> </w:t>
      </w:r>
      <w:r w:rsidRPr="00497EBC">
        <w:rPr>
          <w:sz w:val="24"/>
          <w:szCs w:val="24"/>
        </w:rPr>
        <w:t xml:space="preserve">You </w:t>
      </w:r>
      <w:r w:rsidR="00CA3028">
        <w:rPr>
          <w:sz w:val="24"/>
          <w:szCs w:val="24"/>
        </w:rPr>
        <w:t>may</w:t>
      </w:r>
      <w:r w:rsidRPr="00497EBC">
        <w:rPr>
          <w:sz w:val="24"/>
          <w:szCs w:val="24"/>
        </w:rPr>
        <w:t xml:space="preserve"> choose to Add new work experience </w:t>
      </w:r>
      <w:r w:rsidR="00C035AD">
        <w:rPr>
          <w:sz w:val="24"/>
          <w:szCs w:val="24"/>
        </w:rPr>
        <w:t xml:space="preserve">outside of Minnesota State </w:t>
      </w:r>
      <w:r w:rsidRPr="00497EBC">
        <w:rPr>
          <w:sz w:val="24"/>
          <w:szCs w:val="24"/>
        </w:rPr>
        <w:t>or select “I have no work experie</w:t>
      </w:r>
      <w:r w:rsidR="00CA3028">
        <w:rPr>
          <w:sz w:val="24"/>
          <w:szCs w:val="24"/>
        </w:rPr>
        <w:t>nce outside of Minnesota State” by clicking on the appropriate link.</w:t>
      </w:r>
    </w:p>
    <w:p w14:paraId="0C9AD971" w14:textId="178702AD" w:rsidR="00497EBC" w:rsidRDefault="00C035AD" w:rsidP="00497EBC">
      <w:pPr>
        <w:rPr>
          <w:sz w:val="24"/>
          <w:szCs w:val="24"/>
        </w:rPr>
      </w:pPr>
      <w:r>
        <w:rPr>
          <w:noProof/>
        </w:rPr>
        <w:drawing>
          <wp:inline distT="0" distB="0" distL="0" distR="0" wp14:anchorId="317E67F6" wp14:editId="362DE521">
            <wp:extent cx="5943600" cy="737870"/>
            <wp:effectExtent l="114300" t="76200" r="114300" b="812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737870"/>
                    </a:xfrm>
                    <a:prstGeom prst="rect">
                      <a:avLst/>
                    </a:prstGeom>
                    <a:effectLst>
                      <a:outerShdw blurRad="63500" sx="102000" sy="102000" algn="ctr" rotWithShape="0">
                        <a:prstClr val="black">
                          <a:alpha val="40000"/>
                        </a:prstClr>
                      </a:outerShdw>
                    </a:effectLst>
                  </pic:spPr>
                </pic:pic>
              </a:graphicData>
            </a:graphic>
          </wp:inline>
        </w:drawing>
      </w:r>
    </w:p>
    <w:p w14:paraId="55E84192" w14:textId="03695740" w:rsidR="00497EBC" w:rsidRDefault="00CA3028" w:rsidP="00497EBC">
      <w:pPr>
        <w:rPr>
          <w:sz w:val="24"/>
          <w:szCs w:val="24"/>
        </w:rPr>
      </w:pPr>
      <w:r>
        <w:rPr>
          <w:sz w:val="24"/>
          <w:szCs w:val="24"/>
        </w:rPr>
        <w:lastRenderedPageBreak/>
        <w:t>If you select to add new work experience</w:t>
      </w:r>
      <w:r w:rsidR="004268A3">
        <w:rPr>
          <w:sz w:val="24"/>
          <w:szCs w:val="24"/>
        </w:rPr>
        <w:t xml:space="preserve"> outside of Minnesota State</w:t>
      </w:r>
      <w:r>
        <w:rPr>
          <w:sz w:val="24"/>
          <w:szCs w:val="24"/>
        </w:rPr>
        <w:t xml:space="preserve">, a new form will open for you to complete.  </w:t>
      </w:r>
      <w:r w:rsidR="00497EBC" w:rsidRPr="00497EBC">
        <w:rPr>
          <w:sz w:val="24"/>
          <w:szCs w:val="24"/>
        </w:rPr>
        <w:t xml:space="preserve">Items with an asterisk * are required fields.  Information presented includes Work Experience Type, Academic Rank, Employer Type, Employer Name, Work Title, Start Date, End Date and Percent of Full-Time.  </w:t>
      </w:r>
      <w:r>
        <w:rPr>
          <w:sz w:val="24"/>
          <w:szCs w:val="24"/>
        </w:rPr>
        <w:t xml:space="preserve">Select the appropriate details from the dropdowns for each section.  </w:t>
      </w:r>
      <w:r w:rsidR="00497EBC" w:rsidRPr="00497EBC">
        <w:rPr>
          <w:sz w:val="24"/>
          <w:szCs w:val="24"/>
        </w:rPr>
        <w:t xml:space="preserve">If an academic Work Experience Type is selected you must select an Academic Rank. </w:t>
      </w:r>
      <w:r w:rsidR="00497A73">
        <w:rPr>
          <w:sz w:val="24"/>
          <w:szCs w:val="24"/>
        </w:rPr>
        <w:t xml:space="preserve"> After the entry is complete, save the information.</w:t>
      </w:r>
    </w:p>
    <w:p w14:paraId="44218F83" w14:textId="50E68363" w:rsidR="00BC591A" w:rsidRDefault="00BC591A" w:rsidP="00497EBC">
      <w:pPr>
        <w:rPr>
          <w:sz w:val="24"/>
          <w:szCs w:val="24"/>
        </w:rPr>
      </w:pPr>
      <w:r w:rsidRPr="00BC591A">
        <w:rPr>
          <w:sz w:val="24"/>
          <w:szCs w:val="24"/>
        </w:rPr>
        <w:t>NOTE:  Prior work experience for Minnesota State regardless of level will be imported to your institution evaluator to apply to salary and/or minimum qualification determinations as applicable.</w:t>
      </w:r>
      <w:r>
        <w:rPr>
          <w:sz w:val="24"/>
          <w:szCs w:val="24"/>
        </w:rPr>
        <w:t xml:space="preserve"> </w:t>
      </w:r>
    </w:p>
    <w:p w14:paraId="5BB7EE1A" w14:textId="68F66992" w:rsidR="00CA3028" w:rsidRDefault="00CA3028" w:rsidP="00497EBC">
      <w:pPr>
        <w:rPr>
          <w:sz w:val="24"/>
          <w:szCs w:val="24"/>
        </w:rPr>
      </w:pPr>
      <w:r>
        <w:rPr>
          <w:noProof/>
        </w:rPr>
        <w:drawing>
          <wp:inline distT="0" distB="0" distL="0" distR="0" wp14:anchorId="3B0BE6B0" wp14:editId="1B65CE0F">
            <wp:extent cx="2742292" cy="3128791"/>
            <wp:effectExtent l="114300" t="114300" r="115570" b="1098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761998" cy="3151274"/>
                    </a:xfrm>
                    <a:prstGeom prst="rect">
                      <a:avLst/>
                    </a:prstGeom>
                    <a:ln>
                      <a:solidFill>
                        <a:schemeClr val="accent1"/>
                      </a:solidFill>
                    </a:ln>
                    <a:effectLst>
                      <a:outerShdw blurRad="63500" sx="102000" sy="102000" algn="ctr" rotWithShape="0">
                        <a:prstClr val="black">
                          <a:alpha val="40000"/>
                        </a:prstClr>
                      </a:outerShdw>
                    </a:effectLst>
                  </pic:spPr>
                </pic:pic>
              </a:graphicData>
            </a:graphic>
          </wp:inline>
        </w:drawing>
      </w:r>
    </w:p>
    <w:p w14:paraId="6D847190" w14:textId="25E12E2C" w:rsidR="00497A73" w:rsidRDefault="00497A73" w:rsidP="00497A73">
      <w:pPr>
        <w:rPr>
          <w:sz w:val="24"/>
          <w:szCs w:val="24"/>
        </w:rPr>
      </w:pPr>
      <w:r>
        <w:rPr>
          <w:sz w:val="24"/>
          <w:szCs w:val="24"/>
        </w:rPr>
        <w:lastRenderedPageBreak/>
        <w:t xml:space="preserve">The entry that was saved will then appear under Work Experience.  </w:t>
      </w:r>
      <w:r w:rsidRPr="00497EBC">
        <w:rPr>
          <w:sz w:val="24"/>
          <w:szCs w:val="24"/>
        </w:rPr>
        <w:t xml:space="preserve">After a record </w:t>
      </w:r>
      <w:r>
        <w:rPr>
          <w:sz w:val="24"/>
          <w:szCs w:val="24"/>
        </w:rPr>
        <w:t>is</w:t>
      </w:r>
      <w:r w:rsidRPr="00497EBC">
        <w:rPr>
          <w:sz w:val="24"/>
          <w:szCs w:val="24"/>
        </w:rPr>
        <w:t xml:space="preserve"> saved you </w:t>
      </w:r>
      <w:r>
        <w:rPr>
          <w:sz w:val="24"/>
          <w:szCs w:val="24"/>
        </w:rPr>
        <w:t>may</w:t>
      </w:r>
      <w:r w:rsidRPr="00497EBC">
        <w:rPr>
          <w:sz w:val="24"/>
          <w:szCs w:val="24"/>
        </w:rPr>
        <w:t xml:space="preserve"> choose to edit or delete</w:t>
      </w:r>
      <w:r>
        <w:rPr>
          <w:sz w:val="24"/>
          <w:szCs w:val="24"/>
        </w:rPr>
        <w:t xml:space="preserve"> the record</w:t>
      </w:r>
      <w:r w:rsidRPr="00497EBC">
        <w:rPr>
          <w:sz w:val="24"/>
          <w:szCs w:val="24"/>
        </w:rPr>
        <w:t>.</w:t>
      </w:r>
      <w:r>
        <w:rPr>
          <w:sz w:val="24"/>
          <w:szCs w:val="24"/>
        </w:rPr>
        <w:t xml:space="preserve">  Once Human Resources has verified the entries, you may no longer edit or delete these </w:t>
      </w:r>
      <w:r w:rsidR="0099434A">
        <w:rPr>
          <w:sz w:val="24"/>
          <w:szCs w:val="24"/>
        </w:rPr>
        <w:t>records</w:t>
      </w:r>
      <w:r>
        <w:rPr>
          <w:sz w:val="24"/>
          <w:szCs w:val="24"/>
        </w:rPr>
        <w:t>.</w:t>
      </w:r>
    </w:p>
    <w:p w14:paraId="644CA1FD" w14:textId="2A8044A5" w:rsidR="00CA3028" w:rsidRDefault="00BC591A" w:rsidP="00497EBC">
      <w:pPr>
        <w:rPr>
          <w:sz w:val="24"/>
          <w:szCs w:val="24"/>
        </w:rPr>
      </w:pPr>
      <w:r>
        <w:rPr>
          <w:noProof/>
        </w:rPr>
        <w:drawing>
          <wp:inline distT="0" distB="0" distL="0" distR="0" wp14:anchorId="15D6380C" wp14:editId="69DEF69E">
            <wp:extent cx="5943600" cy="706755"/>
            <wp:effectExtent l="114300" t="76200" r="114300" b="7429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43600" cy="706755"/>
                    </a:xfrm>
                    <a:prstGeom prst="rect">
                      <a:avLst/>
                    </a:prstGeom>
                    <a:effectLst>
                      <a:outerShdw blurRad="63500" sx="102000" sy="102000" algn="ctr" rotWithShape="0">
                        <a:prstClr val="black">
                          <a:alpha val="40000"/>
                        </a:prstClr>
                      </a:outerShdw>
                    </a:effectLst>
                  </pic:spPr>
                </pic:pic>
              </a:graphicData>
            </a:graphic>
          </wp:inline>
        </w:drawing>
      </w:r>
    </w:p>
    <w:p w14:paraId="262BB8D5" w14:textId="2CDF2139" w:rsidR="00497A73" w:rsidRDefault="00497A73" w:rsidP="00497A73">
      <w:pPr>
        <w:pStyle w:val="Man4Header2"/>
      </w:pPr>
      <w:bookmarkStart w:id="23" w:name="_Toc536507599"/>
      <w:r>
        <w:t>Education</w:t>
      </w:r>
      <w:bookmarkEnd w:id="23"/>
    </w:p>
    <w:p w14:paraId="6837FBD7" w14:textId="390802AE" w:rsidR="00497A73" w:rsidRDefault="00497A73" w:rsidP="00497A73">
      <w:pPr>
        <w:pStyle w:val="Man5Text"/>
      </w:pPr>
      <w:r>
        <w:t xml:space="preserve">Educational information may be added and maintained for all employee groups.  For </w:t>
      </w:r>
      <w:r w:rsidR="00B64603">
        <w:t>college (</w:t>
      </w:r>
      <w:r w:rsidR="00716641">
        <w:t>MSCF</w:t>
      </w:r>
      <w:r w:rsidR="00B64603">
        <w:t>)</w:t>
      </w:r>
      <w:r w:rsidR="00716641">
        <w:t xml:space="preserve"> </w:t>
      </w:r>
      <w:r>
        <w:t xml:space="preserve">faculty this information </w:t>
      </w:r>
      <w:r w:rsidR="00B64603">
        <w:t>will</w:t>
      </w:r>
      <w:r>
        <w:t xml:space="preserve"> be used to establish salary placement </w:t>
      </w:r>
      <w:r w:rsidR="00B64603">
        <w:t xml:space="preserve">or adjust a salary placement as applicable </w:t>
      </w:r>
      <w:r>
        <w:t xml:space="preserve">and ensure minimum qualifications </w:t>
      </w:r>
      <w:r w:rsidR="00B64603">
        <w:t>for faculty role</w:t>
      </w:r>
      <w:r>
        <w:t xml:space="preserve"> have been met</w:t>
      </w:r>
      <w:r w:rsidR="00716641">
        <w:t>.</w:t>
      </w:r>
      <w:r>
        <w:t xml:space="preserve"> You may choose to “Add new education” or select “I have no education information to report.”  </w:t>
      </w:r>
    </w:p>
    <w:p w14:paraId="25BF9D65" w14:textId="46C40E67" w:rsidR="00B64603" w:rsidRDefault="00B64603" w:rsidP="00716641">
      <w:pPr>
        <w:rPr>
          <w:sz w:val="24"/>
          <w:szCs w:val="24"/>
        </w:rPr>
      </w:pPr>
      <w:r w:rsidRPr="00B64603">
        <w:rPr>
          <w:sz w:val="24"/>
          <w:szCs w:val="24"/>
        </w:rPr>
        <w:t xml:space="preserve">Select </w:t>
      </w:r>
      <w:r w:rsidRPr="00B64603">
        <w:rPr>
          <w:b/>
          <w:sz w:val="24"/>
          <w:szCs w:val="24"/>
        </w:rPr>
        <w:t>Add new education</w:t>
      </w:r>
      <w:r w:rsidRPr="00B64603">
        <w:rPr>
          <w:sz w:val="24"/>
          <w:szCs w:val="24"/>
        </w:rPr>
        <w:t xml:space="preserve">.  If you have completed Minnesota State Degrees a window will appear asking if you would like to import your Minnesota State degrees into your employee profile.  </w:t>
      </w:r>
    </w:p>
    <w:p w14:paraId="4305F220" w14:textId="27157AFB" w:rsidR="00B64603" w:rsidRDefault="00B64603" w:rsidP="00716641">
      <w:pPr>
        <w:rPr>
          <w:sz w:val="24"/>
          <w:szCs w:val="24"/>
        </w:rPr>
      </w:pPr>
      <w:r>
        <w:rPr>
          <w:noProof/>
        </w:rPr>
        <w:drawing>
          <wp:inline distT="0" distB="0" distL="0" distR="0" wp14:anchorId="7E1BC127" wp14:editId="497B86D3">
            <wp:extent cx="4219575" cy="118229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254470" cy="1192073"/>
                    </a:xfrm>
                    <a:prstGeom prst="rect">
                      <a:avLst/>
                    </a:prstGeom>
                  </pic:spPr>
                </pic:pic>
              </a:graphicData>
            </a:graphic>
          </wp:inline>
        </w:drawing>
      </w:r>
    </w:p>
    <w:p w14:paraId="098DC425" w14:textId="77777777" w:rsidR="00B64603" w:rsidRDefault="00B64603" w:rsidP="00716641">
      <w:r w:rsidRPr="00B64603">
        <w:rPr>
          <w:sz w:val="24"/>
          <w:szCs w:val="24"/>
        </w:rPr>
        <w:t xml:space="preserve">If “Yes” is selected all Minnesota State degrees that have been completed will display.  </w:t>
      </w:r>
    </w:p>
    <w:p w14:paraId="56268593" w14:textId="0997AF1C" w:rsidR="00B64603" w:rsidRPr="0099434A" w:rsidRDefault="00B64603" w:rsidP="00716641">
      <w:pPr>
        <w:rPr>
          <w:sz w:val="24"/>
          <w:szCs w:val="24"/>
        </w:rPr>
      </w:pPr>
      <w:r>
        <w:t>If “No” is selected an Institution Search box will appear.</w:t>
      </w:r>
    </w:p>
    <w:p w14:paraId="518CA4F3" w14:textId="77777777" w:rsidR="00716641" w:rsidRDefault="00716641" w:rsidP="00716641">
      <w:r>
        <w:rPr>
          <w:noProof/>
        </w:rPr>
        <w:lastRenderedPageBreak/>
        <w:drawing>
          <wp:inline distT="0" distB="0" distL="0" distR="0" wp14:anchorId="443A0C72" wp14:editId="467B9188">
            <wp:extent cx="2212036" cy="1277956"/>
            <wp:effectExtent l="76200" t="95250" r="74295" b="939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235654" cy="1291601"/>
                    </a:xfrm>
                    <a:prstGeom prst="rect">
                      <a:avLst/>
                    </a:prstGeom>
                    <a:effectLst>
                      <a:outerShdw blurRad="63500" sx="102000" sy="102000" algn="ctr" rotWithShape="0">
                        <a:prstClr val="black">
                          <a:alpha val="40000"/>
                        </a:prstClr>
                      </a:outerShdw>
                    </a:effectLst>
                  </pic:spPr>
                </pic:pic>
              </a:graphicData>
            </a:graphic>
          </wp:inline>
        </w:drawing>
      </w:r>
    </w:p>
    <w:p w14:paraId="5C49885C" w14:textId="67FCC59E" w:rsidR="00716641" w:rsidRPr="0099434A" w:rsidRDefault="00716641" w:rsidP="00716641">
      <w:pPr>
        <w:spacing w:after="0"/>
        <w:rPr>
          <w:sz w:val="24"/>
          <w:szCs w:val="24"/>
        </w:rPr>
      </w:pPr>
      <w:r w:rsidRPr="0099434A">
        <w:rPr>
          <w:sz w:val="24"/>
          <w:szCs w:val="24"/>
        </w:rPr>
        <w:t xml:space="preserve">Once you select an institution, a data completion box will appear.  Degree and Course data will include: </w:t>
      </w:r>
    </w:p>
    <w:p w14:paraId="0C010B44" w14:textId="559835DD" w:rsidR="00716641" w:rsidRPr="0099434A" w:rsidRDefault="00716641" w:rsidP="00FF4A62">
      <w:pPr>
        <w:pStyle w:val="ListParagraph"/>
        <w:numPr>
          <w:ilvl w:val="0"/>
          <w:numId w:val="12"/>
        </w:numPr>
        <w:spacing w:after="0" w:line="240" w:lineRule="auto"/>
        <w:rPr>
          <w:sz w:val="24"/>
          <w:szCs w:val="24"/>
        </w:rPr>
      </w:pPr>
      <w:r w:rsidRPr="0099434A">
        <w:rPr>
          <w:sz w:val="24"/>
          <w:szCs w:val="24"/>
        </w:rPr>
        <w:t>Academic Institution</w:t>
      </w:r>
      <w:r w:rsidR="00B64603">
        <w:rPr>
          <w:sz w:val="24"/>
          <w:szCs w:val="24"/>
        </w:rPr>
        <w:t xml:space="preserve"> </w:t>
      </w:r>
    </w:p>
    <w:p w14:paraId="1F19DB04" w14:textId="77777777" w:rsidR="00716641" w:rsidRPr="0099434A" w:rsidRDefault="00716641" w:rsidP="00FF4A62">
      <w:pPr>
        <w:pStyle w:val="ListParagraph"/>
        <w:numPr>
          <w:ilvl w:val="0"/>
          <w:numId w:val="12"/>
        </w:numPr>
        <w:spacing w:after="120" w:line="240" w:lineRule="auto"/>
        <w:rPr>
          <w:sz w:val="24"/>
          <w:szCs w:val="24"/>
        </w:rPr>
      </w:pPr>
      <w:r w:rsidRPr="0099434A">
        <w:rPr>
          <w:sz w:val="24"/>
          <w:szCs w:val="24"/>
        </w:rPr>
        <w:t>City and State</w:t>
      </w:r>
    </w:p>
    <w:p w14:paraId="3DF3DB7B" w14:textId="77777777" w:rsidR="00716641" w:rsidRPr="0099434A" w:rsidRDefault="00716641" w:rsidP="00FF4A62">
      <w:pPr>
        <w:pStyle w:val="ListParagraph"/>
        <w:numPr>
          <w:ilvl w:val="0"/>
          <w:numId w:val="12"/>
        </w:numPr>
        <w:spacing w:after="120" w:line="240" w:lineRule="auto"/>
        <w:rPr>
          <w:sz w:val="24"/>
          <w:szCs w:val="24"/>
        </w:rPr>
      </w:pPr>
      <w:r w:rsidRPr="0099434A">
        <w:rPr>
          <w:sz w:val="24"/>
          <w:szCs w:val="24"/>
        </w:rPr>
        <w:t>Name of Institution as it appears on the transcript</w:t>
      </w:r>
    </w:p>
    <w:p w14:paraId="4F37CBE8" w14:textId="77777777" w:rsidR="00716641" w:rsidRPr="0099434A" w:rsidRDefault="00716641" w:rsidP="00FF4A62">
      <w:pPr>
        <w:pStyle w:val="ListParagraph"/>
        <w:numPr>
          <w:ilvl w:val="0"/>
          <w:numId w:val="12"/>
        </w:numPr>
        <w:spacing w:after="120" w:line="240" w:lineRule="auto"/>
        <w:rPr>
          <w:sz w:val="24"/>
          <w:szCs w:val="24"/>
        </w:rPr>
      </w:pPr>
      <w:r w:rsidRPr="0099434A">
        <w:rPr>
          <w:sz w:val="24"/>
          <w:szCs w:val="24"/>
        </w:rPr>
        <w:t>Foreign Institution?</w:t>
      </w:r>
    </w:p>
    <w:p w14:paraId="2A967566" w14:textId="77777777" w:rsidR="00716641" w:rsidRPr="0099434A" w:rsidRDefault="00716641" w:rsidP="00FF4A62">
      <w:pPr>
        <w:pStyle w:val="ListParagraph"/>
        <w:numPr>
          <w:ilvl w:val="0"/>
          <w:numId w:val="12"/>
        </w:numPr>
        <w:spacing w:after="120" w:line="240" w:lineRule="auto"/>
        <w:rPr>
          <w:sz w:val="24"/>
          <w:szCs w:val="24"/>
        </w:rPr>
      </w:pPr>
      <w:r w:rsidRPr="0099434A">
        <w:rPr>
          <w:sz w:val="24"/>
          <w:szCs w:val="24"/>
        </w:rPr>
        <w:t>Date Degree Conferred</w:t>
      </w:r>
    </w:p>
    <w:p w14:paraId="69229608" w14:textId="77777777" w:rsidR="00716641" w:rsidRPr="0099434A" w:rsidRDefault="00716641" w:rsidP="00FF4A62">
      <w:pPr>
        <w:pStyle w:val="ListParagraph"/>
        <w:numPr>
          <w:ilvl w:val="0"/>
          <w:numId w:val="12"/>
        </w:numPr>
        <w:spacing w:after="120" w:line="240" w:lineRule="auto"/>
        <w:rPr>
          <w:sz w:val="24"/>
          <w:szCs w:val="24"/>
        </w:rPr>
      </w:pPr>
      <w:r w:rsidRPr="0099434A">
        <w:rPr>
          <w:sz w:val="24"/>
          <w:szCs w:val="24"/>
        </w:rPr>
        <w:t>Degree</w:t>
      </w:r>
    </w:p>
    <w:p w14:paraId="6EE291C9" w14:textId="5920B626" w:rsidR="00716641" w:rsidRPr="0099434A" w:rsidRDefault="00716641" w:rsidP="00FF4A62">
      <w:pPr>
        <w:pStyle w:val="ListParagraph"/>
        <w:numPr>
          <w:ilvl w:val="0"/>
          <w:numId w:val="12"/>
        </w:numPr>
        <w:spacing w:after="120" w:line="240" w:lineRule="auto"/>
        <w:rPr>
          <w:sz w:val="24"/>
          <w:szCs w:val="24"/>
        </w:rPr>
      </w:pPr>
      <w:r w:rsidRPr="0099434A">
        <w:rPr>
          <w:sz w:val="24"/>
          <w:szCs w:val="24"/>
        </w:rPr>
        <w:t xml:space="preserve">Name of Degree </w:t>
      </w:r>
    </w:p>
    <w:p w14:paraId="56F8AD2A" w14:textId="54F77103" w:rsidR="00716641" w:rsidRPr="0024611F" w:rsidRDefault="00716641" w:rsidP="00716641">
      <w:pPr>
        <w:pStyle w:val="ListParagraph"/>
        <w:spacing w:after="120" w:line="240" w:lineRule="auto"/>
      </w:pPr>
      <w:r>
        <w:rPr>
          <w:noProof/>
        </w:rPr>
        <w:drawing>
          <wp:inline distT="0" distB="0" distL="0" distR="0" wp14:anchorId="33B76CA9" wp14:editId="189D36A8">
            <wp:extent cx="2194560" cy="1916543"/>
            <wp:effectExtent l="76200" t="95250" r="72390" b="1028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194560" cy="1916543"/>
                    </a:xfrm>
                    <a:prstGeom prst="rect">
                      <a:avLst/>
                    </a:prstGeom>
                    <a:effectLst>
                      <a:outerShdw blurRad="63500" sx="102000" sy="102000" algn="ctr" rotWithShape="0">
                        <a:prstClr val="black">
                          <a:alpha val="40000"/>
                        </a:prstClr>
                      </a:outerShdw>
                    </a:effectLst>
                  </pic:spPr>
                </pic:pic>
              </a:graphicData>
            </a:graphic>
          </wp:inline>
        </w:drawing>
      </w:r>
    </w:p>
    <w:p w14:paraId="04FFC6E8" w14:textId="77777777" w:rsidR="00716641" w:rsidRPr="0099434A" w:rsidRDefault="00716641" w:rsidP="00716641">
      <w:pPr>
        <w:rPr>
          <w:sz w:val="24"/>
          <w:szCs w:val="24"/>
        </w:rPr>
      </w:pPr>
      <w:r w:rsidRPr="0099434A">
        <w:rPr>
          <w:sz w:val="24"/>
          <w:szCs w:val="24"/>
        </w:rPr>
        <w:t>Click on Save when entry is complete.</w:t>
      </w:r>
    </w:p>
    <w:p w14:paraId="02719C65" w14:textId="77777777" w:rsidR="00716641" w:rsidRPr="0099434A" w:rsidRDefault="00716641" w:rsidP="00716641">
      <w:pPr>
        <w:rPr>
          <w:sz w:val="24"/>
          <w:szCs w:val="24"/>
        </w:rPr>
      </w:pPr>
      <w:r w:rsidRPr="0099434A">
        <w:rPr>
          <w:sz w:val="24"/>
          <w:szCs w:val="24"/>
        </w:rPr>
        <w:t>*Items preceded with an asterisk are required fields.</w:t>
      </w:r>
    </w:p>
    <w:p w14:paraId="25F351B5" w14:textId="6CA291EA" w:rsidR="00497A73" w:rsidRDefault="00497A73" w:rsidP="00716641">
      <w:pPr>
        <w:pStyle w:val="Man4Header2"/>
      </w:pPr>
      <w:bookmarkStart w:id="24" w:name="_Toc536507600"/>
      <w:r w:rsidRPr="00716641">
        <w:lastRenderedPageBreak/>
        <w:t xml:space="preserve">Steps to </w:t>
      </w:r>
      <w:r w:rsidR="00716641">
        <w:t>add Major/</w:t>
      </w:r>
      <w:r w:rsidRPr="00716641">
        <w:t>Minor</w:t>
      </w:r>
      <w:r w:rsidR="00716641">
        <w:t xml:space="preserve"> and Educational Emphasis</w:t>
      </w:r>
      <w:bookmarkEnd w:id="24"/>
    </w:p>
    <w:p w14:paraId="074DEF6B" w14:textId="77777777" w:rsidR="00716641" w:rsidRPr="0099434A" w:rsidRDefault="00716641" w:rsidP="00716641">
      <w:pPr>
        <w:rPr>
          <w:sz w:val="24"/>
          <w:szCs w:val="24"/>
        </w:rPr>
      </w:pPr>
      <w:r w:rsidRPr="0099434A">
        <w:rPr>
          <w:sz w:val="24"/>
          <w:szCs w:val="24"/>
        </w:rPr>
        <w:t xml:space="preserve">Majors and Minors, and Educational Emphasis may be added once the Education record has been saved.  </w:t>
      </w:r>
    </w:p>
    <w:p w14:paraId="774001E3" w14:textId="77777777" w:rsidR="00716641" w:rsidRPr="0099434A" w:rsidRDefault="00716641" w:rsidP="00FF4A62">
      <w:pPr>
        <w:pStyle w:val="ListParagraph"/>
        <w:numPr>
          <w:ilvl w:val="0"/>
          <w:numId w:val="14"/>
        </w:numPr>
        <w:rPr>
          <w:sz w:val="24"/>
          <w:szCs w:val="24"/>
        </w:rPr>
      </w:pPr>
      <w:r w:rsidRPr="0099434A">
        <w:rPr>
          <w:sz w:val="24"/>
          <w:szCs w:val="24"/>
        </w:rPr>
        <w:t xml:space="preserve">To add Major/Minor information, select </w:t>
      </w:r>
      <w:r w:rsidRPr="0099434A">
        <w:rPr>
          <w:b/>
          <w:sz w:val="24"/>
          <w:szCs w:val="24"/>
        </w:rPr>
        <w:t>Add</w:t>
      </w:r>
      <w:r w:rsidRPr="0099434A">
        <w:rPr>
          <w:sz w:val="24"/>
          <w:szCs w:val="24"/>
        </w:rPr>
        <w:t xml:space="preserve"> </w:t>
      </w:r>
      <w:r w:rsidRPr="0099434A">
        <w:rPr>
          <w:b/>
          <w:sz w:val="24"/>
          <w:szCs w:val="24"/>
        </w:rPr>
        <w:t xml:space="preserve">Majors/Minors </w:t>
      </w:r>
      <w:r w:rsidRPr="0099434A">
        <w:rPr>
          <w:sz w:val="24"/>
          <w:szCs w:val="24"/>
        </w:rPr>
        <w:t xml:space="preserve">to the right below degree information.  </w:t>
      </w:r>
    </w:p>
    <w:p w14:paraId="4FC2933E" w14:textId="047B7D8E" w:rsidR="00716641" w:rsidRPr="0099434A" w:rsidRDefault="00716641" w:rsidP="00FF4A62">
      <w:pPr>
        <w:pStyle w:val="ListParagraph"/>
        <w:numPr>
          <w:ilvl w:val="0"/>
          <w:numId w:val="14"/>
        </w:numPr>
        <w:rPr>
          <w:sz w:val="24"/>
          <w:szCs w:val="24"/>
        </w:rPr>
      </w:pPr>
      <w:r w:rsidRPr="0099434A">
        <w:rPr>
          <w:sz w:val="24"/>
          <w:szCs w:val="24"/>
        </w:rPr>
        <w:t xml:space="preserve">Enter Degree Major/Minor which includes:  </w:t>
      </w:r>
    </w:p>
    <w:p w14:paraId="7697A031" w14:textId="77777777" w:rsidR="00716641" w:rsidRPr="0099434A" w:rsidRDefault="00716641" w:rsidP="00FF4A62">
      <w:pPr>
        <w:pStyle w:val="ListParagraph"/>
        <w:numPr>
          <w:ilvl w:val="0"/>
          <w:numId w:val="13"/>
        </w:numPr>
        <w:spacing w:after="120" w:line="240" w:lineRule="auto"/>
        <w:rPr>
          <w:sz w:val="24"/>
          <w:szCs w:val="24"/>
        </w:rPr>
      </w:pPr>
      <w:r w:rsidRPr="0099434A">
        <w:rPr>
          <w:sz w:val="24"/>
          <w:szCs w:val="24"/>
        </w:rPr>
        <w:t>Select either Major or Minor</w:t>
      </w:r>
    </w:p>
    <w:p w14:paraId="31E95C81" w14:textId="77777777" w:rsidR="00716641" w:rsidRPr="0099434A" w:rsidRDefault="00716641" w:rsidP="00FF4A62">
      <w:pPr>
        <w:pStyle w:val="ListParagraph"/>
        <w:numPr>
          <w:ilvl w:val="0"/>
          <w:numId w:val="13"/>
        </w:numPr>
        <w:spacing w:after="120" w:line="240" w:lineRule="auto"/>
        <w:rPr>
          <w:sz w:val="24"/>
          <w:szCs w:val="24"/>
        </w:rPr>
      </w:pPr>
      <w:r w:rsidRPr="0099434A">
        <w:rPr>
          <w:sz w:val="24"/>
          <w:szCs w:val="24"/>
        </w:rPr>
        <w:t>Major/Minor  Name</w:t>
      </w:r>
    </w:p>
    <w:p w14:paraId="608E9F7F" w14:textId="77777777" w:rsidR="00716641" w:rsidRPr="0099434A" w:rsidRDefault="00716641" w:rsidP="00FF4A62">
      <w:pPr>
        <w:pStyle w:val="ListParagraph"/>
        <w:numPr>
          <w:ilvl w:val="0"/>
          <w:numId w:val="13"/>
        </w:numPr>
        <w:spacing w:after="120" w:line="240" w:lineRule="auto"/>
        <w:rPr>
          <w:sz w:val="24"/>
          <w:szCs w:val="24"/>
        </w:rPr>
      </w:pPr>
      <w:r w:rsidRPr="0099434A">
        <w:rPr>
          <w:sz w:val="24"/>
          <w:szCs w:val="24"/>
        </w:rPr>
        <w:t>Name of the Major/Minor (as it appears on the transcript)</w:t>
      </w:r>
    </w:p>
    <w:p w14:paraId="5A89B4C9" w14:textId="77777777" w:rsidR="00716641" w:rsidRPr="0099434A" w:rsidRDefault="00716641" w:rsidP="00FF4A62">
      <w:pPr>
        <w:pStyle w:val="ListParagraph"/>
        <w:numPr>
          <w:ilvl w:val="0"/>
          <w:numId w:val="13"/>
        </w:numPr>
        <w:spacing w:after="120" w:line="240" w:lineRule="auto"/>
        <w:rPr>
          <w:sz w:val="24"/>
          <w:szCs w:val="24"/>
        </w:rPr>
      </w:pPr>
      <w:r w:rsidRPr="0099434A">
        <w:rPr>
          <w:sz w:val="24"/>
          <w:szCs w:val="24"/>
        </w:rPr>
        <w:t>Date Major/Minor was Conferred</w:t>
      </w:r>
    </w:p>
    <w:p w14:paraId="6FE96134" w14:textId="65BF07F8" w:rsidR="00716641" w:rsidRDefault="00716641" w:rsidP="00716641">
      <w:pPr>
        <w:pStyle w:val="ListParagraph"/>
      </w:pPr>
      <w:r>
        <w:rPr>
          <w:noProof/>
        </w:rPr>
        <w:drawing>
          <wp:inline distT="0" distB="0" distL="0" distR="0" wp14:anchorId="6CA1A2F0" wp14:editId="20A62FEE">
            <wp:extent cx="2781541" cy="1867062"/>
            <wp:effectExtent l="76200" t="95250" r="76200" b="952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781541" cy="1867062"/>
                    </a:xfrm>
                    <a:prstGeom prst="rect">
                      <a:avLst/>
                    </a:prstGeom>
                    <a:effectLst>
                      <a:outerShdw blurRad="63500" sx="102000" sy="102000" algn="ctr" rotWithShape="0">
                        <a:prstClr val="black">
                          <a:alpha val="40000"/>
                        </a:prstClr>
                      </a:outerShdw>
                    </a:effectLst>
                  </pic:spPr>
                </pic:pic>
              </a:graphicData>
            </a:graphic>
          </wp:inline>
        </w:drawing>
      </w:r>
    </w:p>
    <w:p w14:paraId="6742EE17" w14:textId="77777777" w:rsidR="00716641" w:rsidRPr="0099434A" w:rsidRDefault="00716641" w:rsidP="00716641">
      <w:pPr>
        <w:pStyle w:val="ListParagraph"/>
        <w:ind w:left="0"/>
        <w:rPr>
          <w:sz w:val="24"/>
          <w:szCs w:val="24"/>
        </w:rPr>
      </w:pPr>
      <w:r w:rsidRPr="0099434A">
        <w:rPr>
          <w:sz w:val="24"/>
          <w:szCs w:val="24"/>
        </w:rPr>
        <w:t>* Items preceded with an asterisk are required fields.</w:t>
      </w:r>
    </w:p>
    <w:p w14:paraId="7AA72706" w14:textId="19136D8E" w:rsidR="00716641" w:rsidRPr="0099434A" w:rsidRDefault="00716641" w:rsidP="00716641">
      <w:pPr>
        <w:rPr>
          <w:sz w:val="24"/>
          <w:szCs w:val="24"/>
        </w:rPr>
      </w:pPr>
      <w:r w:rsidRPr="0099434A">
        <w:rPr>
          <w:sz w:val="24"/>
          <w:szCs w:val="24"/>
        </w:rPr>
        <w:t xml:space="preserve">Once all data has been entered, Save the record.  </w:t>
      </w:r>
    </w:p>
    <w:p w14:paraId="195E9976" w14:textId="71702239" w:rsidR="00716641" w:rsidRDefault="00CB2467" w:rsidP="00716641">
      <w:r>
        <w:rPr>
          <w:noProof/>
        </w:rPr>
        <w:drawing>
          <wp:inline distT="0" distB="0" distL="0" distR="0" wp14:anchorId="75DDD459" wp14:editId="0D8BB5C0">
            <wp:extent cx="5943600" cy="558800"/>
            <wp:effectExtent l="114300" t="76200" r="114300" b="6985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3600" cy="558800"/>
                    </a:xfrm>
                    <a:prstGeom prst="rect">
                      <a:avLst/>
                    </a:prstGeom>
                    <a:effectLst>
                      <a:outerShdw blurRad="63500" sx="102000" sy="102000" algn="ctr" rotWithShape="0">
                        <a:prstClr val="black">
                          <a:alpha val="40000"/>
                        </a:prstClr>
                      </a:outerShdw>
                    </a:effectLst>
                  </pic:spPr>
                </pic:pic>
              </a:graphicData>
            </a:graphic>
          </wp:inline>
        </w:drawing>
      </w:r>
    </w:p>
    <w:p w14:paraId="0C266DB6" w14:textId="7D031FDB" w:rsidR="00716641" w:rsidRPr="0099434A" w:rsidRDefault="00716641" w:rsidP="00716641">
      <w:pPr>
        <w:rPr>
          <w:sz w:val="24"/>
          <w:szCs w:val="24"/>
        </w:rPr>
      </w:pPr>
      <w:r w:rsidRPr="0099434A">
        <w:rPr>
          <w:sz w:val="24"/>
          <w:szCs w:val="24"/>
        </w:rPr>
        <w:t>The Major/Minor will then display in the list and you will have the option to enter an Emphasis.  Enter the Degree Emphasis as it appears on the official transcript.</w:t>
      </w:r>
    </w:p>
    <w:p w14:paraId="7BEA0D91" w14:textId="3D4A4389" w:rsidR="00716641" w:rsidRDefault="00716641" w:rsidP="00716641">
      <w:r>
        <w:rPr>
          <w:noProof/>
        </w:rPr>
        <w:lastRenderedPageBreak/>
        <w:drawing>
          <wp:inline distT="0" distB="0" distL="0" distR="0" wp14:anchorId="650DBC6E" wp14:editId="08474A2D">
            <wp:extent cx="2766300" cy="914479"/>
            <wp:effectExtent l="95250" t="76200" r="91440" b="7620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766300" cy="914479"/>
                    </a:xfrm>
                    <a:prstGeom prst="rect">
                      <a:avLst/>
                    </a:prstGeom>
                    <a:effectLst>
                      <a:outerShdw blurRad="63500" sx="102000" sy="102000" algn="ctr" rotWithShape="0">
                        <a:prstClr val="black">
                          <a:alpha val="40000"/>
                        </a:prstClr>
                      </a:outerShdw>
                    </a:effectLst>
                  </pic:spPr>
                </pic:pic>
              </a:graphicData>
            </a:graphic>
          </wp:inline>
        </w:drawing>
      </w:r>
    </w:p>
    <w:p w14:paraId="6D8674D9" w14:textId="77777777" w:rsidR="00656139" w:rsidRPr="00656139" w:rsidRDefault="00716641" w:rsidP="00656139">
      <w:pPr>
        <w:rPr>
          <w:sz w:val="24"/>
        </w:rPr>
      </w:pPr>
      <w:r w:rsidRPr="0099434A">
        <w:rPr>
          <w:sz w:val="24"/>
        </w:rPr>
        <w:t xml:space="preserve">If modifications are needed after saving a record, click on the edit button to edit a saved record.  </w:t>
      </w:r>
      <w:r w:rsidR="00656139" w:rsidRPr="00656139">
        <w:rPr>
          <w:sz w:val="24"/>
        </w:rPr>
        <w:t>Once Human Resources has verified the entries, you may no longer edit or delete these records.</w:t>
      </w:r>
    </w:p>
    <w:p w14:paraId="3A46E1B2" w14:textId="5557341A" w:rsidR="00656139" w:rsidRDefault="00656139" w:rsidP="00656139">
      <w:pPr>
        <w:pStyle w:val="Man4Header2"/>
        <w:spacing w:before="0"/>
      </w:pPr>
      <w:bookmarkStart w:id="25" w:name="_Toc536507601"/>
      <w:r>
        <w:t>Add Courses</w:t>
      </w:r>
      <w:bookmarkEnd w:id="25"/>
    </w:p>
    <w:p w14:paraId="1FCB1DF9" w14:textId="77777777" w:rsidR="00656139" w:rsidRDefault="00656139" w:rsidP="00716641">
      <w:pPr>
        <w:rPr>
          <w:sz w:val="24"/>
        </w:rPr>
      </w:pPr>
      <w:r w:rsidRPr="00656139">
        <w:rPr>
          <w:sz w:val="24"/>
        </w:rPr>
        <w:t xml:space="preserve">To add relevant course information, select </w:t>
      </w:r>
      <w:r w:rsidRPr="00656139">
        <w:rPr>
          <w:b/>
          <w:sz w:val="24"/>
        </w:rPr>
        <w:t>Add Courses</w:t>
      </w:r>
      <w:r w:rsidRPr="00656139">
        <w:rPr>
          <w:sz w:val="24"/>
        </w:rPr>
        <w:t xml:space="preserve"> under the Courses Tab.  If you have Minnesota State courses a window will appear asking if you would like to import your Minnesota State courses into your employee profile.</w:t>
      </w:r>
    </w:p>
    <w:p w14:paraId="3129B3AA" w14:textId="1B540D6A" w:rsidR="00656139" w:rsidRDefault="00656139" w:rsidP="00716641">
      <w:pPr>
        <w:rPr>
          <w:sz w:val="24"/>
        </w:rPr>
      </w:pPr>
      <w:r>
        <w:rPr>
          <w:noProof/>
        </w:rPr>
        <w:drawing>
          <wp:inline distT="0" distB="0" distL="0" distR="0" wp14:anchorId="0293694A" wp14:editId="18019485">
            <wp:extent cx="4648200" cy="120173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672071" cy="1207902"/>
                    </a:xfrm>
                    <a:prstGeom prst="rect">
                      <a:avLst/>
                    </a:prstGeom>
                  </pic:spPr>
                </pic:pic>
              </a:graphicData>
            </a:graphic>
          </wp:inline>
        </w:drawing>
      </w:r>
    </w:p>
    <w:p w14:paraId="28EADAF5" w14:textId="77777777" w:rsidR="00656139" w:rsidRDefault="00656139" w:rsidP="00716641">
      <w:pPr>
        <w:rPr>
          <w:sz w:val="24"/>
        </w:rPr>
      </w:pPr>
      <w:r w:rsidRPr="00656139">
        <w:rPr>
          <w:sz w:val="24"/>
        </w:rPr>
        <w:t xml:space="preserve">If “Yes” is selected all Minnesota State courses that have been completed will display.  </w:t>
      </w:r>
    </w:p>
    <w:p w14:paraId="6DBC62BE" w14:textId="54DEA64B" w:rsidR="00656139" w:rsidRDefault="00656139" w:rsidP="00716641">
      <w:pPr>
        <w:rPr>
          <w:sz w:val="24"/>
        </w:rPr>
      </w:pPr>
      <w:r w:rsidRPr="00656139">
        <w:rPr>
          <w:sz w:val="24"/>
        </w:rPr>
        <w:t>If “No” is selected an Institution Search box will appear.</w:t>
      </w:r>
    </w:p>
    <w:p w14:paraId="6F24F840" w14:textId="1DBC6704" w:rsidR="00656139" w:rsidRDefault="00656139" w:rsidP="00716641">
      <w:pPr>
        <w:rPr>
          <w:sz w:val="24"/>
        </w:rPr>
      </w:pPr>
      <w:r>
        <w:rPr>
          <w:noProof/>
        </w:rPr>
        <w:lastRenderedPageBreak/>
        <w:drawing>
          <wp:inline distT="0" distB="0" distL="0" distR="0" wp14:anchorId="5FC8C617" wp14:editId="6E9D674E">
            <wp:extent cx="2307383" cy="1333041"/>
            <wp:effectExtent l="76200" t="95250" r="74295" b="958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314465" cy="1337133"/>
                    </a:xfrm>
                    <a:prstGeom prst="rect">
                      <a:avLst/>
                    </a:prstGeom>
                    <a:effectLst>
                      <a:outerShdw blurRad="63500" sx="102000" sy="102000" algn="ctr" rotWithShape="0">
                        <a:prstClr val="black">
                          <a:alpha val="40000"/>
                        </a:prstClr>
                      </a:outerShdw>
                    </a:effectLst>
                  </pic:spPr>
                </pic:pic>
              </a:graphicData>
            </a:graphic>
          </wp:inline>
        </w:drawing>
      </w:r>
    </w:p>
    <w:p w14:paraId="03EE14CC" w14:textId="4A08080D" w:rsidR="00716641" w:rsidRPr="0099434A" w:rsidRDefault="00716641" w:rsidP="00716641">
      <w:pPr>
        <w:rPr>
          <w:sz w:val="24"/>
        </w:rPr>
      </w:pPr>
      <w:r w:rsidRPr="0099434A">
        <w:rPr>
          <w:sz w:val="24"/>
        </w:rPr>
        <w:t>Enter institution search information and select the institution.  The institution name will then be pre-populated on the course information data screen.  See the example on the next page.</w:t>
      </w:r>
    </w:p>
    <w:p w14:paraId="5FA08803" w14:textId="77777777" w:rsidR="00716641" w:rsidRPr="0099434A" w:rsidRDefault="00716641" w:rsidP="00716641">
      <w:pPr>
        <w:rPr>
          <w:sz w:val="24"/>
        </w:rPr>
      </w:pPr>
      <w:r w:rsidRPr="0099434A">
        <w:rPr>
          <w:sz w:val="24"/>
        </w:rPr>
        <w:t xml:space="preserve">Course Information will include:  </w:t>
      </w:r>
    </w:p>
    <w:p w14:paraId="2C8EB3E2" w14:textId="2A9BAB7F" w:rsidR="00716641" w:rsidRPr="0099434A" w:rsidRDefault="00716641" w:rsidP="00FF4A62">
      <w:pPr>
        <w:pStyle w:val="ListParagraph"/>
        <w:numPr>
          <w:ilvl w:val="0"/>
          <w:numId w:val="13"/>
        </w:numPr>
        <w:tabs>
          <w:tab w:val="clear" w:pos="1080"/>
          <w:tab w:val="num" w:pos="720"/>
        </w:tabs>
        <w:spacing w:after="120" w:line="240" w:lineRule="auto"/>
        <w:ind w:left="720"/>
        <w:rPr>
          <w:sz w:val="24"/>
        </w:rPr>
      </w:pPr>
      <w:r w:rsidRPr="0099434A">
        <w:rPr>
          <w:sz w:val="24"/>
        </w:rPr>
        <w:t>Subject</w:t>
      </w:r>
      <w:r w:rsidR="007F3349" w:rsidRPr="0099434A">
        <w:rPr>
          <w:sz w:val="24"/>
        </w:rPr>
        <w:t>/Prefix</w:t>
      </w:r>
    </w:p>
    <w:p w14:paraId="7997A1F1" w14:textId="77777777" w:rsidR="00716641" w:rsidRPr="0099434A" w:rsidRDefault="00716641" w:rsidP="00FF4A62">
      <w:pPr>
        <w:pStyle w:val="ListParagraph"/>
        <w:numPr>
          <w:ilvl w:val="0"/>
          <w:numId w:val="13"/>
        </w:numPr>
        <w:tabs>
          <w:tab w:val="clear" w:pos="1080"/>
          <w:tab w:val="num" w:pos="720"/>
        </w:tabs>
        <w:spacing w:after="120" w:line="240" w:lineRule="auto"/>
        <w:ind w:left="720"/>
        <w:rPr>
          <w:sz w:val="24"/>
        </w:rPr>
      </w:pPr>
      <w:r w:rsidRPr="0099434A">
        <w:rPr>
          <w:sz w:val="24"/>
        </w:rPr>
        <w:t>Course Number</w:t>
      </w:r>
    </w:p>
    <w:p w14:paraId="492C8746" w14:textId="77777777" w:rsidR="00716641" w:rsidRPr="0099434A" w:rsidRDefault="00716641" w:rsidP="00FF4A62">
      <w:pPr>
        <w:pStyle w:val="ListParagraph"/>
        <w:numPr>
          <w:ilvl w:val="0"/>
          <w:numId w:val="13"/>
        </w:numPr>
        <w:tabs>
          <w:tab w:val="clear" w:pos="1080"/>
          <w:tab w:val="num" w:pos="720"/>
        </w:tabs>
        <w:spacing w:after="120" w:line="240" w:lineRule="auto"/>
        <w:ind w:left="720"/>
        <w:rPr>
          <w:sz w:val="24"/>
        </w:rPr>
      </w:pPr>
      <w:r w:rsidRPr="0099434A">
        <w:rPr>
          <w:sz w:val="24"/>
        </w:rPr>
        <w:t>Title,</w:t>
      </w:r>
    </w:p>
    <w:p w14:paraId="4C4E517C" w14:textId="550CDDF7" w:rsidR="00716641" w:rsidRPr="0099434A" w:rsidRDefault="00716641" w:rsidP="00FF4A62">
      <w:pPr>
        <w:pStyle w:val="ListParagraph"/>
        <w:numPr>
          <w:ilvl w:val="0"/>
          <w:numId w:val="13"/>
        </w:numPr>
        <w:tabs>
          <w:tab w:val="clear" w:pos="1080"/>
          <w:tab w:val="num" w:pos="720"/>
        </w:tabs>
        <w:spacing w:after="120" w:line="240" w:lineRule="auto"/>
        <w:ind w:left="720"/>
        <w:rPr>
          <w:sz w:val="24"/>
        </w:rPr>
      </w:pPr>
      <w:r w:rsidRPr="0099434A">
        <w:rPr>
          <w:sz w:val="24"/>
        </w:rPr>
        <w:t>Year</w:t>
      </w:r>
      <w:r w:rsidR="00D00F19" w:rsidRPr="0099434A">
        <w:rPr>
          <w:sz w:val="24"/>
        </w:rPr>
        <w:t>,</w:t>
      </w:r>
      <w:r w:rsidRPr="0099434A">
        <w:rPr>
          <w:sz w:val="24"/>
        </w:rPr>
        <w:t xml:space="preserve"> Term and Term Type</w:t>
      </w:r>
    </w:p>
    <w:p w14:paraId="3286B337" w14:textId="77777777" w:rsidR="00D00F19" w:rsidRPr="0099434A" w:rsidRDefault="00D00F19" w:rsidP="00FF4A62">
      <w:pPr>
        <w:pStyle w:val="ListParagraph"/>
        <w:numPr>
          <w:ilvl w:val="0"/>
          <w:numId w:val="13"/>
        </w:numPr>
        <w:tabs>
          <w:tab w:val="clear" w:pos="1080"/>
          <w:tab w:val="num" w:pos="720"/>
        </w:tabs>
        <w:spacing w:after="120" w:line="240" w:lineRule="auto"/>
        <w:ind w:left="720"/>
        <w:rPr>
          <w:sz w:val="24"/>
        </w:rPr>
      </w:pPr>
      <w:r w:rsidRPr="0099434A">
        <w:rPr>
          <w:sz w:val="24"/>
        </w:rPr>
        <w:t xml:space="preserve">Actual Credits </w:t>
      </w:r>
    </w:p>
    <w:p w14:paraId="7398DFB4" w14:textId="0D56D9E2" w:rsidR="00716641" w:rsidRPr="0099434A" w:rsidRDefault="00D00F19" w:rsidP="00FF4A62">
      <w:pPr>
        <w:pStyle w:val="ListParagraph"/>
        <w:numPr>
          <w:ilvl w:val="0"/>
          <w:numId w:val="13"/>
        </w:numPr>
        <w:tabs>
          <w:tab w:val="clear" w:pos="1080"/>
          <w:tab w:val="num" w:pos="720"/>
        </w:tabs>
        <w:spacing w:after="120" w:line="240" w:lineRule="auto"/>
        <w:ind w:left="720"/>
        <w:rPr>
          <w:sz w:val="24"/>
        </w:rPr>
      </w:pPr>
      <w:r w:rsidRPr="0099434A">
        <w:rPr>
          <w:sz w:val="24"/>
        </w:rPr>
        <w:t>Semester Credits (Actual Credits/1.5)</w:t>
      </w:r>
    </w:p>
    <w:p w14:paraId="4ACAFE8A" w14:textId="77777777" w:rsidR="00716641" w:rsidRPr="0099434A" w:rsidRDefault="00716641" w:rsidP="00FF4A62">
      <w:pPr>
        <w:pStyle w:val="ListParagraph"/>
        <w:numPr>
          <w:ilvl w:val="0"/>
          <w:numId w:val="13"/>
        </w:numPr>
        <w:tabs>
          <w:tab w:val="clear" w:pos="1080"/>
          <w:tab w:val="num" w:pos="720"/>
        </w:tabs>
        <w:spacing w:after="120" w:line="240" w:lineRule="auto"/>
        <w:ind w:left="720"/>
        <w:rPr>
          <w:sz w:val="24"/>
        </w:rPr>
      </w:pPr>
      <w:r w:rsidRPr="0099434A">
        <w:rPr>
          <w:sz w:val="24"/>
        </w:rPr>
        <w:t>Undergrad or Grad Level</w:t>
      </w:r>
    </w:p>
    <w:p w14:paraId="6893E19A" w14:textId="37B5296D" w:rsidR="00716641" w:rsidRPr="0099434A" w:rsidRDefault="00716641" w:rsidP="00716641">
      <w:pPr>
        <w:pStyle w:val="ListParagraph"/>
        <w:ind w:left="0"/>
        <w:rPr>
          <w:sz w:val="24"/>
        </w:rPr>
      </w:pPr>
      <w:r w:rsidRPr="0099434A">
        <w:rPr>
          <w:sz w:val="24"/>
        </w:rPr>
        <w:t>* Items preceded with an asterisk are required fields.</w:t>
      </w:r>
    </w:p>
    <w:p w14:paraId="3C031410" w14:textId="65CA7656" w:rsidR="00FF4A62" w:rsidRDefault="007F3349" w:rsidP="00716641">
      <w:pPr>
        <w:pStyle w:val="ListParagraph"/>
        <w:ind w:left="0"/>
      </w:pPr>
      <w:r>
        <w:rPr>
          <w:noProof/>
        </w:rPr>
        <w:lastRenderedPageBreak/>
        <w:drawing>
          <wp:inline distT="0" distB="0" distL="0" distR="0" wp14:anchorId="232A9C5B" wp14:editId="0F4DC6B3">
            <wp:extent cx="5324475" cy="3592314"/>
            <wp:effectExtent l="114300" t="114300" r="104775" b="12255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325665" cy="3593117"/>
                    </a:xfrm>
                    <a:prstGeom prst="rect">
                      <a:avLst/>
                    </a:prstGeom>
                    <a:effectLst>
                      <a:outerShdw blurRad="63500" sx="102000" sy="102000" algn="ctr" rotWithShape="0">
                        <a:prstClr val="black">
                          <a:alpha val="40000"/>
                        </a:prstClr>
                      </a:outerShdw>
                    </a:effectLst>
                  </pic:spPr>
                </pic:pic>
              </a:graphicData>
            </a:graphic>
          </wp:inline>
        </w:drawing>
      </w:r>
    </w:p>
    <w:p w14:paraId="7E3587F5" w14:textId="5E93863A" w:rsidR="00D00F19" w:rsidRDefault="00D00F19" w:rsidP="00716641">
      <w:pPr>
        <w:pStyle w:val="ListParagraph"/>
        <w:ind w:left="0"/>
      </w:pPr>
      <w:r>
        <w:rPr>
          <w:noProof/>
        </w:rPr>
        <w:drawing>
          <wp:inline distT="0" distB="0" distL="0" distR="0" wp14:anchorId="5C914100" wp14:editId="0FF6D97F">
            <wp:extent cx="5943600" cy="1151890"/>
            <wp:effectExtent l="114300" t="76200" r="114300" b="673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43600" cy="1151890"/>
                    </a:xfrm>
                    <a:prstGeom prst="rect">
                      <a:avLst/>
                    </a:prstGeom>
                    <a:effectLst>
                      <a:outerShdw blurRad="63500" sx="102000" sy="102000" algn="ctr" rotWithShape="0">
                        <a:prstClr val="black">
                          <a:alpha val="40000"/>
                        </a:prstClr>
                      </a:outerShdw>
                    </a:effectLst>
                  </pic:spPr>
                </pic:pic>
              </a:graphicData>
            </a:graphic>
          </wp:inline>
        </w:drawing>
      </w:r>
    </w:p>
    <w:p w14:paraId="0C42B940" w14:textId="77777777" w:rsidR="00716641" w:rsidRPr="0099434A" w:rsidRDefault="00716641" w:rsidP="00716641">
      <w:pPr>
        <w:rPr>
          <w:sz w:val="24"/>
        </w:rPr>
      </w:pPr>
      <w:r w:rsidRPr="0099434A">
        <w:rPr>
          <w:sz w:val="24"/>
        </w:rPr>
        <w:t xml:space="preserve">Once all data has been entered, Save the record.  </w:t>
      </w:r>
    </w:p>
    <w:p w14:paraId="30D63BAE" w14:textId="77777777" w:rsidR="00656139" w:rsidRPr="00656139" w:rsidRDefault="00656139" w:rsidP="00656139">
      <w:pPr>
        <w:pStyle w:val="Man5Text"/>
      </w:pPr>
      <w:r w:rsidRPr="00656139">
        <w:t xml:space="preserve">Since you will likely have multiple course entries for a single institution, after you save the first course, several fields will now default with values from your previous entry as you enter subsequent courses.  This will reduce data entry and provide you with the ability to enter a number of similar courses from the same institution more efficiently.  </w:t>
      </w:r>
    </w:p>
    <w:p w14:paraId="31AA3052" w14:textId="77777777" w:rsidR="00066D95" w:rsidRDefault="00066D95" w:rsidP="00066D95">
      <w:pPr>
        <w:pStyle w:val="Man5Text"/>
      </w:pPr>
      <w:r>
        <w:t xml:space="preserve">Saved course information will be listed at the bottom of the screen. </w:t>
      </w:r>
    </w:p>
    <w:p w14:paraId="2E9119B5" w14:textId="77777777" w:rsidR="00656139" w:rsidRPr="00656139" w:rsidRDefault="00656139" w:rsidP="00656139">
      <w:pPr>
        <w:pStyle w:val="Man5Text"/>
      </w:pPr>
      <w:r w:rsidRPr="00656139">
        <w:lastRenderedPageBreak/>
        <w:t xml:space="preserve">When you have finished saving all courses from one institution, click on the Complete button to return to the Education heading to continue on with your entry of additional courses.  </w:t>
      </w:r>
    </w:p>
    <w:p w14:paraId="4BEC1E87" w14:textId="690C7FD8" w:rsidR="00066D95" w:rsidRDefault="00066D95" w:rsidP="00066D95">
      <w:pPr>
        <w:pStyle w:val="Man5Text"/>
      </w:pPr>
      <w:r>
        <w:t>If modifications are needed after saving a record, click on the edit button to edit a saved record.</w:t>
      </w:r>
    </w:p>
    <w:p w14:paraId="4A79EEFE" w14:textId="53DDAAA5" w:rsidR="00656139" w:rsidRPr="00716641" w:rsidRDefault="00656139" w:rsidP="00FF4A62">
      <w:pPr>
        <w:pStyle w:val="Man5Text"/>
      </w:pPr>
      <w:r w:rsidRPr="00656139">
        <w:t>Once Human Resources has verified the entries, you may no longer edit or delete these records.</w:t>
      </w:r>
    </w:p>
    <w:p w14:paraId="40F4270C" w14:textId="769A2CBD" w:rsidR="00497A73" w:rsidRDefault="00497A73" w:rsidP="00FF4A62">
      <w:pPr>
        <w:pStyle w:val="Man4Header2"/>
        <w:spacing w:before="0"/>
      </w:pPr>
      <w:bookmarkStart w:id="26" w:name="_Toc536507602"/>
      <w:r>
        <w:t>Professional Licenses/Certificates</w:t>
      </w:r>
      <w:bookmarkEnd w:id="26"/>
    </w:p>
    <w:p w14:paraId="527216D4" w14:textId="4838237C" w:rsidR="000F2438" w:rsidRDefault="000F2438" w:rsidP="000F2438">
      <w:pPr>
        <w:pStyle w:val="Man5Text"/>
      </w:pPr>
      <w:r>
        <w:t>E</w:t>
      </w:r>
      <w:r w:rsidRPr="000F2438">
        <w:t xml:space="preserve">mployees </w:t>
      </w:r>
      <w:r>
        <w:t>have the ability to add or update</w:t>
      </w:r>
      <w:r w:rsidRPr="000F2438">
        <w:t xml:space="preserve"> professional certificates/licenses that are relevant to employment at Minnesota State.  This </w:t>
      </w:r>
      <w:r>
        <w:t xml:space="preserve">credential </w:t>
      </w:r>
      <w:r w:rsidRPr="000F2438">
        <w:t xml:space="preserve">information </w:t>
      </w:r>
      <w:r>
        <w:t>may then</w:t>
      </w:r>
      <w:r w:rsidRPr="000F2438">
        <w:t xml:space="preserve"> be used to ensure minimum qualifications of the position have been met.</w:t>
      </w:r>
      <w:r>
        <w:t xml:space="preserve"> </w:t>
      </w:r>
      <w:r w:rsidR="00656139">
        <w:t xml:space="preserve"> College</w:t>
      </w:r>
      <w:r>
        <w:t xml:space="preserve"> </w:t>
      </w:r>
      <w:r w:rsidR="00656139">
        <w:t>(</w:t>
      </w:r>
      <w:r>
        <w:t>MSCF</w:t>
      </w:r>
      <w:r w:rsidR="00656139">
        <w:t>)</w:t>
      </w:r>
      <w:r>
        <w:t xml:space="preserve"> </w:t>
      </w:r>
      <w:r w:rsidR="00656139">
        <w:t>f</w:t>
      </w:r>
      <w:r>
        <w:t xml:space="preserve">aculty </w:t>
      </w:r>
      <w:r w:rsidR="00656139" w:rsidRPr="00656139">
        <w:t>hired in a discipline/program area for which a license or certification is a minimum qualification requirement must enter this information for evaluation.</w:t>
      </w:r>
      <w:r w:rsidR="00656139">
        <w:t xml:space="preserve"> </w:t>
      </w:r>
      <w:r>
        <w:t>Please refer to the</w:t>
      </w:r>
      <w:r w:rsidR="00656139">
        <w:t xml:space="preserve"> </w:t>
      </w:r>
      <w:r w:rsidR="00656139" w:rsidRPr="00656139">
        <w:rPr>
          <w:b/>
          <w:i/>
        </w:rPr>
        <w:t>College</w:t>
      </w:r>
      <w:r>
        <w:t xml:space="preserve"> </w:t>
      </w:r>
      <w:r w:rsidRPr="000F2438">
        <w:rPr>
          <w:b/>
          <w:i/>
        </w:rPr>
        <w:t xml:space="preserve">Faculty </w:t>
      </w:r>
      <w:r w:rsidR="00656139">
        <w:rPr>
          <w:b/>
          <w:i/>
        </w:rPr>
        <w:t xml:space="preserve">Salary &amp; </w:t>
      </w:r>
      <w:r w:rsidRPr="000F2438">
        <w:rPr>
          <w:b/>
          <w:i/>
        </w:rPr>
        <w:t>Credential Entry QRG</w:t>
      </w:r>
      <w:r>
        <w:t xml:space="preserve"> for additional information on completing this section.</w:t>
      </w:r>
    </w:p>
    <w:p w14:paraId="0039D042" w14:textId="3080A621" w:rsidR="00FF4A62" w:rsidRDefault="00FF4A62" w:rsidP="000F2438">
      <w:pPr>
        <w:pStyle w:val="Man5Text"/>
      </w:pPr>
      <w:r>
        <w:t xml:space="preserve">Select the </w:t>
      </w:r>
      <w:r w:rsidRPr="00443F5F">
        <w:rPr>
          <w:b/>
        </w:rPr>
        <w:t>Add Certificate License</w:t>
      </w:r>
      <w:r>
        <w:t xml:space="preserve"> button on t</w:t>
      </w:r>
      <w:r w:rsidR="000F2438">
        <w:t xml:space="preserve">he right side of the section.  </w:t>
      </w:r>
      <w:r>
        <w:t>You may a</w:t>
      </w:r>
      <w:r w:rsidRPr="0024611F">
        <w:t xml:space="preserve">dd, edit or delete professional licenses and certificates in this section.  </w:t>
      </w:r>
    </w:p>
    <w:p w14:paraId="44F7274D" w14:textId="70892F79" w:rsidR="00FF4A62" w:rsidRPr="0099434A" w:rsidRDefault="000F2438" w:rsidP="00FF4A62">
      <w:pPr>
        <w:rPr>
          <w:sz w:val="24"/>
        </w:rPr>
      </w:pPr>
      <w:r>
        <w:rPr>
          <w:noProof/>
        </w:rPr>
        <w:drawing>
          <wp:inline distT="0" distB="0" distL="0" distR="0" wp14:anchorId="59EF31F0" wp14:editId="2EBB73B4">
            <wp:extent cx="5943600" cy="583565"/>
            <wp:effectExtent l="114300" t="76200" r="114300" b="831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43600" cy="583565"/>
                    </a:xfrm>
                    <a:prstGeom prst="rect">
                      <a:avLst/>
                    </a:prstGeom>
                    <a:effectLst>
                      <a:outerShdw blurRad="63500" sx="102000" sy="102000" algn="ctr" rotWithShape="0">
                        <a:prstClr val="black">
                          <a:alpha val="40000"/>
                        </a:prstClr>
                      </a:outerShdw>
                    </a:effectLst>
                  </pic:spPr>
                </pic:pic>
              </a:graphicData>
            </a:graphic>
          </wp:inline>
        </w:drawing>
      </w:r>
      <w:r w:rsidR="00FF4A62" w:rsidRPr="0099434A">
        <w:rPr>
          <w:sz w:val="24"/>
        </w:rPr>
        <w:t xml:space="preserve">Certificate and License data will include:  </w:t>
      </w:r>
    </w:p>
    <w:p w14:paraId="58AB9F12" w14:textId="77777777" w:rsidR="00FF4A62" w:rsidRPr="0099434A" w:rsidRDefault="00FF4A62" w:rsidP="00FF4A62">
      <w:pPr>
        <w:pStyle w:val="ListParagraph"/>
        <w:numPr>
          <w:ilvl w:val="0"/>
          <w:numId w:val="15"/>
        </w:numPr>
        <w:spacing w:after="120" w:line="240" w:lineRule="auto"/>
        <w:rPr>
          <w:sz w:val="24"/>
        </w:rPr>
      </w:pPr>
      <w:r w:rsidRPr="0099434A">
        <w:rPr>
          <w:sz w:val="24"/>
        </w:rPr>
        <w:t>Type-Select Certificate or license from the drop-down</w:t>
      </w:r>
    </w:p>
    <w:p w14:paraId="4B02658E" w14:textId="77777777" w:rsidR="00FF4A62" w:rsidRPr="0099434A" w:rsidRDefault="00FF4A62" w:rsidP="00FF4A62">
      <w:pPr>
        <w:pStyle w:val="ListParagraph"/>
        <w:numPr>
          <w:ilvl w:val="0"/>
          <w:numId w:val="15"/>
        </w:numPr>
        <w:spacing w:after="120" w:line="240" w:lineRule="auto"/>
        <w:rPr>
          <w:sz w:val="24"/>
        </w:rPr>
      </w:pPr>
      <w:r w:rsidRPr="0099434A">
        <w:rPr>
          <w:sz w:val="24"/>
        </w:rPr>
        <w:t>Title</w:t>
      </w:r>
    </w:p>
    <w:p w14:paraId="35FEE7A1" w14:textId="77777777" w:rsidR="00FF4A62" w:rsidRPr="0099434A" w:rsidRDefault="00FF4A62" w:rsidP="00FF4A62">
      <w:pPr>
        <w:pStyle w:val="ListParagraph"/>
        <w:numPr>
          <w:ilvl w:val="0"/>
          <w:numId w:val="15"/>
        </w:numPr>
        <w:spacing w:after="120" w:line="240" w:lineRule="auto"/>
        <w:rPr>
          <w:sz w:val="24"/>
        </w:rPr>
      </w:pPr>
      <w:r w:rsidRPr="0099434A">
        <w:rPr>
          <w:sz w:val="24"/>
        </w:rPr>
        <w:t>Grantor</w:t>
      </w:r>
    </w:p>
    <w:p w14:paraId="0F08ECAC" w14:textId="77777777" w:rsidR="00FF4A62" w:rsidRPr="0099434A" w:rsidRDefault="00FF4A62" w:rsidP="00FF4A62">
      <w:pPr>
        <w:pStyle w:val="ListParagraph"/>
        <w:numPr>
          <w:ilvl w:val="0"/>
          <w:numId w:val="15"/>
        </w:numPr>
        <w:spacing w:after="120" w:line="240" w:lineRule="auto"/>
        <w:rPr>
          <w:sz w:val="24"/>
        </w:rPr>
      </w:pPr>
      <w:r w:rsidRPr="0099434A">
        <w:rPr>
          <w:sz w:val="24"/>
        </w:rPr>
        <w:lastRenderedPageBreak/>
        <w:t>Grantor Country</w:t>
      </w:r>
    </w:p>
    <w:p w14:paraId="646C4C83" w14:textId="77777777" w:rsidR="00FF4A62" w:rsidRPr="0099434A" w:rsidRDefault="00FF4A62" w:rsidP="00FF4A62">
      <w:pPr>
        <w:pStyle w:val="ListParagraph"/>
        <w:numPr>
          <w:ilvl w:val="0"/>
          <w:numId w:val="15"/>
        </w:numPr>
        <w:spacing w:after="120" w:line="240" w:lineRule="auto"/>
        <w:rPr>
          <w:sz w:val="24"/>
        </w:rPr>
      </w:pPr>
      <w:r w:rsidRPr="0099434A">
        <w:rPr>
          <w:sz w:val="24"/>
        </w:rPr>
        <w:t>Grantor State</w:t>
      </w:r>
    </w:p>
    <w:p w14:paraId="29C0291D" w14:textId="77777777" w:rsidR="00FF4A62" w:rsidRPr="0099434A" w:rsidRDefault="00FF4A62" w:rsidP="00FF4A62">
      <w:pPr>
        <w:pStyle w:val="ListParagraph"/>
        <w:numPr>
          <w:ilvl w:val="0"/>
          <w:numId w:val="15"/>
        </w:numPr>
        <w:spacing w:after="120" w:line="240" w:lineRule="auto"/>
        <w:rPr>
          <w:sz w:val="24"/>
        </w:rPr>
      </w:pPr>
      <w:r w:rsidRPr="0099434A">
        <w:rPr>
          <w:sz w:val="24"/>
        </w:rPr>
        <w:t>Grantor City</w:t>
      </w:r>
    </w:p>
    <w:p w14:paraId="4BF60A1D" w14:textId="77777777" w:rsidR="00FF4A62" w:rsidRPr="0099434A" w:rsidRDefault="00FF4A62" w:rsidP="00FF4A62">
      <w:pPr>
        <w:pStyle w:val="ListParagraph"/>
        <w:numPr>
          <w:ilvl w:val="0"/>
          <w:numId w:val="15"/>
        </w:numPr>
        <w:spacing w:after="120" w:line="240" w:lineRule="auto"/>
        <w:rPr>
          <w:sz w:val="24"/>
        </w:rPr>
      </w:pPr>
      <w:r w:rsidRPr="0099434A">
        <w:rPr>
          <w:sz w:val="24"/>
        </w:rPr>
        <w:t>Date Issued</w:t>
      </w:r>
    </w:p>
    <w:p w14:paraId="38EEC670" w14:textId="5C683344" w:rsidR="00FF4A62" w:rsidRPr="0099434A" w:rsidRDefault="00FF4A62" w:rsidP="00FF4A62">
      <w:pPr>
        <w:pStyle w:val="ListParagraph"/>
        <w:numPr>
          <w:ilvl w:val="0"/>
          <w:numId w:val="15"/>
        </w:numPr>
        <w:spacing w:after="120" w:line="240" w:lineRule="auto"/>
        <w:rPr>
          <w:sz w:val="24"/>
        </w:rPr>
      </w:pPr>
      <w:r w:rsidRPr="0099434A">
        <w:rPr>
          <w:sz w:val="24"/>
        </w:rPr>
        <w:t>Expiration Date</w:t>
      </w:r>
    </w:p>
    <w:p w14:paraId="24838D0C" w14:textId="3F89CE36" w:rsidR="00FF4A62" w:rsidRDefault="00FF4A62" w:rsidP="00FF4A62">
      <w:pPr>
        <w:pStyle w:val="ListParagraph"/>
        <w:spacing w:after="120" w:line="240" w:lineRule="auto"/>
      </w:pPr>
      <w:r>
        <w:rPr>
          <w:noProof/>
        </w:rPr>
        <w:drawing>
          <wp:inline distT="0" distB="0" distL="0" distR="0" wp14:anchorId="24B8B0FB" wp14:editId="3C0E4619">
            <wp:extent cx="2468880" cy="2950477"/>
            <wp:effectExtent l="76200" t="95250" r="83820" b="977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468880" cy="2950477"/>
                    </a:xfrm>
                    <a:prstGeom prst="rect">
                      <a:avLst/>
                    </a:prstGeom>
                    <a:effectLst>
                      <a:outerShdw blurRad="63500" sx="102000" sy="102000" algn="ctr" rotWithShape="0">
                        <a:prstClr val="black">
                          <a:alpha val="40000"/>
                        </a:prstClr>
                      </a:outerShdw>
                    </a:effectLst>
                  </pic:spPr>
                </pic:pic>
              </a:graphicData>
            </a:graphic>
          </wp:inline>
        </w:drawing>
      </w:r>
    </w:p>
    <w:p w14:paraId="3B3F909A" w14:textId="77777777" w:rsidR="00FF4A62" w:rsidRPr="0099434A" w:rsidRDefault="00FF4A62" w:rsidP="00FF4A62">
      <w:pPr>
        <w:pStyle w:val="ListParagraph"/>
        <w:ind w:left="0"/>
        <w:rPr>
          <w:sz w:val="24"/>
        </w:rPr>
      </w:pPr>
      <w:r w:rsidRPr="0099434A">
        <w:rPr>
          <w:sz w:val="24"/>
        </w:rPr>
        <w:t>* Items preceded with an asterisk are required fields.</w:t>
      </w:r>
    </w:p>
    <w:p w14:paraId="109B3C97" w14:textId="470B12BF" w:rsidR="00FF4A62" w:rsidRPr="0099434A" w:rsidRDefault="00FF4A62" w:rsidP="00FF4A62">
      <w:pPr>
        <w:rPr>
          <w:sz w:val="24"/>
        </w:rPr>
      </w:pPr>
      <w:r w:rsidRPr="0099434A">
        <w:rPr>
          <w:sz w:val="24"/>
        </w:rPr>
        <w:t>Once you have completed the entry, click on Save.  You may then enter additional licenses or certificates.  You may also edit or delete existing entries if necessary and if they have not been verified an</w:t>
      </w:r>
      <w:r w:rsidR="0018461A" w:rsidRPr="0099434A">
        <w:rPr>
          <w:sz w:val="24"/>
        </w:rPr>
        <w:t>d evaluated.</w:t>
      </w:r>
    </w:p>
    <w:p w14:paraId="3964AAD9" w14:textId="65A9C6AD" w:rsidR="00497A73" w:rsidRDefault="00656139" w:rsidP="00FF4A62">
      <w:pPr>
        <w:pStyle w:val="Man4Header2"/>
      </w:pPr>
      <w:bookmarkStart w:id="27" w:name="_Toc536507603"/>
      <w:r>
        <w:t>College (</w:t>
      </w:r>
      <w:r w:rsidR="00FF4A62">
        <w:t>MSCF</w:t>
      </w:r>
      <w:r>
        <w:t>) Faculty</w:t>
      </w:r>
      <w:r w:rsidR="00FF4A62">
        <w:t xml:space="preserve"> Submit for Evaluation</w:t>
      </w:r>
      <w:bookmarkEnd w:id="27"/>
    </w:p>
    <w:p w14:paraId="256695F0" w14:textId="77777777" w:rsidR="00FF4A62" w:rsidRPr="0099434A" w:rsidRDefault="00FF4A62" w:rsidP="00FF4A62">
      <w:pPr>
        <w:rPr>
          <w:sz w:val="24"/>
        </w:rPr>
      </w:pPr>
      <w:r w:rsidRPr="0099434A">
        <w:rPr>
          <w:sz w:val="24"/>
        </w:rPr>
        <w:t xml:space="preserve">After completing entry of all credentials, verify that the information is correct.  You may then click on the </w:t>
      </w:r>
      <w:r w:rsidRPr="0099434A">
        <w:rPr>
          <w:b/>
          <w:sz w:val="24"/>
        </w:rPr>
        <w:t>Click Here</w:t>
      </w:r>
      <w:r w:rsidRPr="0099434A">
        <w:rPr>
          <w:sz w:val="24"/>
        </w:rPr>
        <w:t xml:space="preserve"> button on the top of the Employee Home page to submit the credentials for evaluation.  </w:t>
      </w:r>
    </w:p>
    <w:p w14:paraId="5BEFF498" w14:textId="73DC42FB" w:rsidR="00FF4A62" w:rsidRDefault="00FF4A62" w:rsidP="00FF4A62">
      <w:r>
        <w:rPr>
          <w:noProof/>
        </w:rPr>
        <w:lastRenderedPageBreak/>
        <w:drawing>
          <wp:inline distT="0" distB="0" distL="0" distR="0" wp14:anchorId="64027B10" wp14:editId="7EF24F2C">
            <wp:extent cx="5760720" cy="254402"/>
            <wp:effectExtent l="114300" t="76200" r="106680" b="698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760720" cy="254402"/>
                    </a:xfrm>
                    <a:prstGeom prst="rect">
                      <a:avLst/>
                    </a:prstGeom>
                    <a:effectLst>
                      <a:outerShdw blurRad="63500" sx="102000" sy="102000" algn="ctr" rotWithShape="0">
                        <a:prstClr val="black">
                          <a:alpha val="40000"/>
                        </a:prstClr>
                      </a:outerShdw>
                    </a:effectLst>
                  </pic:spPr>
                </pic:pic>
              </a:graphicData>
            </a:graphic>
          </wp:inline>
        </w:drawing>
      </w:r>
    </w:p>
    <w:p w14:paraId="4BECEA3D" w14:textId="68AEB2B9" w:rsidR="00FF4A62" w:rsidRPr="0099434A" w:rsidRDefault="00FF4A62" w:rsidP="00FF4A62">
      <w:pPr>
        <w:rPr>
          <w:sz w:val="24"/>
        </w:rPr>
      </w:pPr>
      <w:r w:rsidRPr="0099434A">
        <w:rPr>
          <w:sz w:val="24"/>
        </w:rPr>
        <w:t xml:space="preserve">This will prompt </w:t>
      </w:r>
      <w:r w:rsidR="00656139">
        <w:rPr>
          <w:sz w:val="24"/>
        </w:rPr>
        <w:t>the college evaluator</w:t>
      </w:r>
      <w:r w:rsidRPr="0099434A">
        <w:rPr>
          <w:sz w:val="24"/>
        </w:rPr>
        <w:t xml:space="preserve"> to review and eva</w:t>
      </w:r>
      <w:r w:rsidR="00656139">
        <w:rPr>
          <w:sz w:val="24"/>
        </w:rPr>
        <w:t>luate submitted information. I</w:t>
      </w:r>
      <w:r w:rsidRPr="0099434A">
        <w:rPr>
          <w:sz w:val="24"/>
        </w:rPr>
        <w:t xml:space="preserve">nformation </w:t>
      </w:r>
      <w:r w:rsidR="00656139">
        <w:rPr>
          <w:sz w:val="24"/>
        </w:rPr>
        <w:t xml:space="preserve">submitted for evaluation will require </w:t>
      </w:r>
      <w:r w:rsidRPr="0099434A">
        <w:rPr>
          <w:sz w:val="24"/>
        </w:rPr>
        <w:t>official documentation to</w:t>
      </w:r>
      <w:r w:rsidR="00656139">
        <w:rPr>
          <w:sz w:val="24"/>
        </w:rPr>
        <w:t xml:space="preserve"> support your credential data</w:t>
      </w:r>
      <w:r w:rsidR="00656139" w:rsidRPr="00656139">
        <w:rPr>
          <w:sz w:val="24"/>
        </w:rPr>
        <w:t xml:space="preserve">, i.e. an official transcript and/or work experience verification forms and if applicable </w:t>
      </w:r>
      <w:r w:rsidR="00656139">
        <w:rPr>
          <w:sz w:val="24"/>
        </w:rPr>
        <w:t>license/certification documents.</w:t>
      </w:r>
      <w:r w:rsidR="00656139" w:rsidRPr="00656139">
        <w:rPr>
          <w:sz w:val="24"/>
        </w:rPr>
        <w:t xml:space="preserve">  </w:t>
      </w:r>
    </w:p>
    <w:p w14:paraId="5AE2F4D5" w14:textId="07EF70F7" w:rsidR="00FF4A62" w:rsidRPr="0099434A" w:rsidRDefault="00FF4A62" w:rsidP="00FF4A62">
      <w:pPr>
        <w:rPr>
          <w:sz w:val="24"/>
        </w:rPr>
      </w:pPr>
      <w:r w:rsidRPr="0099434A">
        <w:rPr>
          <w:sz w:val="24"/>
        </w:rPr>
        <w:t xml:space="preserve">NOTE:  Once </w:t>
      </w:r>
      <w:r w:rsidR="00656139">
        <w:rPr>
          <w:sz w:val="24"/>
        </w:rPr>
        <w:t xml:space="preserve">your submitted information </w:t>
      </w:r>
      <w:r w:rsidRPr="0099434A">
        <w:rPr>
          <w:sz w:val="24"/>
        </w:rPr>
        <w:t xml:space="preserve">has </w:t>
      </w:r>
      <w:r w:rsidR="00656139">
        <w:rPr>
          <w:sz w:val="24"/>
        </w:rPr>
        <w:t xml:space="preserve">been </w:t>
      </w:r>
      <w:r w:rsidRPr="0099434A">
        <w:rPr>
          <w:sz w:val="24"/>
        </w:rPr>
        <w:t xml:space="preserve">verified you will no longer be able to modify </w:t>
      </w:r>
      <w:r w:rsidR="00656139">
        <w:rPr>
          <w:sz w:val="24"/>
        </w:rPr>
        <w:t xml:space="preserve">your </w:t>
      </w:r>
      <w:r w:rsidRPr="0099434A">
        <w:rPr>
          <w:sz w:val="24"/>
        </w:rPr>
        <w:t>records.  If you have additional information that is not already listed, you will be able to return to these sections to make additional entries.</w:t>
      </w:r>
    </w:p>
    <w:p w14:paraId="55EBEF0E" w14:textId="1FCE54AB" w:rsidR="00D745B6" w:rsidRDefault="00D745B6" w:rsidP="00D745B6">
      <w:pPr>
        <w:pStyle w:val="Man4Header2"/>
      </w:pPr>
      <w:bookmarkStart w:id="28" w:name="_Toc536507604"/>
      <w:r>
        <w:t>MSCF Evaluation Email Notification</w:t>
      </w:r>
      <w:bookmarkEnd w:id="28"/>
      <w:r>
        <w:t xml:space="preserve"> </w:t>
      </w:r>
    </w:p>
    <w:p w14:paraId="324E2619" w14:textId="76618278" w:rsidR="00D745B6" w:rsidRPr="00E06688" w:rsidRDefault="00D745B6" w:rsidP="00D745B6">
      <w:pPr>
        <w:rPr>
          <w:rFonts w:ascii="Calibri" w:hAnsi="Calibri"/>
          <w:sz w:val="24"/>
        </w:rPr>
      </w:pPr>
      <w:r w:rsidRPr="00E06688">
        <w:rPr>
          <w:rFonts w:ascii="Calibri" w:hAnsi="Calibri"/>
          <w:sz w:val="24"/>
        </w:rPr>
        <w:t>Email notifications are auto</w:t>
      </w:r>
      <w:r>
        <w:rPr>
          <w:rFonts w:ascii="Calibri" w:hAnsi="Calibri"/>
          <w:sz w:val="24"/>
        </w:rPr>
        <w:t>ma</w:t>
      </w:r>
      <w:r w:rsidRPr="00E06688">
        <w:rPr>
          <w:rFonts w:ascii="Calibri" w:hAnsi="Calibri"/>
          <w:sz w:val="24"/>
        </w:rPr>
        <w:t xml:space="preserve">tically sent to certain recipients depending on the type of evaluations. All </w:t>
      </w:r>
      <w:hyperlink r:id="rId49" w:history="1">
        <w:r w:rsidRPr="00E06688">
          <w:rPr>
            <w:rFonts w:ascii="Calibri" w:hAnsi="Calibri"/>
            <w:color w:val="0000FF" w:themeColor="hyperlink"/>
            <w:sz w:val="24"/>
            <w:u w:val="single"/>
          </w:rPr>
          <w:t>template emails</w:t>
        </w:r>
      </w:hyperlink>
      <w:r w:rsidRPr="00E06688">
        <w:rPr>
          <w:rFonts w:ascii="Calibri" w:hAnsi="Calibri"/>
          <w:sz w:val="24"/>
        </w:rPr>
        <w:t xml:space="preserve"> can be found in SharePoint under Topic </w:t>
      </w:r>
      <w:r w:rsidR="002B54CE">
        <w:rPr>
          <w:rFonts w:ascii="Calibri" w:hAnsi="Calibri"/>
          <w:sz w:val="24"/>
        </w:rPr>
        <w:t xml:space="preserve">-&gt; </w:t>
      </w:r>
      <w:r w:rsidRPr="00E06688">
        <w:rPr>
          <w:rFonts w:ascii="Calibri" w:hAnsi="Calibri"/>
          <w:sz w:val="24"/>
        </w:rPr>
        <w:t>Credentials and document type</w:t>
      </w:r>
      <w:r w:rsidR="002B54CE">
        <w:rPr>
          <w:rFonts w:ascii="Calibri" w:hAnsi="Calibri"/>
          <w:sz w:val="24"/>
        </w:rPr>
        <w:t xml:space="preserve"> -&gt; </w:t>
      </w:r>
      <w:r w:rsidR="002B54CE" w:rsidRPr="00E06688">
        <w:rPr>
          <w:rFonts w:ascii="Calibri" w:hAnsi="Calibri"/>
          <w:sz w:val="24"/>
        </w:rPr>
        <w:t>Communication</w:t>
      </w:r>
      <w:r w:rsidRPr="00E06688">
        <w:rPr>
          <w:rFonts w:ascii="Calibri" w:hAnsi="Calibri"/>
          <w:sz w:val="24"/>
        </w:rPr>
        <w:t xml:space="preserve">.       </w:t>
      </w:r>
    </w:p>
    <w:p w14:paraId="07CD6EC7" w14:textId="77777777" w:rsidR="00656139" w:rsidRDefault="00656139" w:rsidP="00D745B6">
      <w:pPr>
        <w:rPr>
          <w:rFonts w:ascii="Calibri" w:hAnsi="Calibri"/>
          <w:b/>
          <w:sz w:val="24"/>
        </w:rPr>
      </w:pPr>
    </w:p>
    <w:p w14:paraId="6E8A202E" w14:textId="77777777" w:rsidR="00D745B6" w:rsidRPr="00E06688" w:rsidRDefault="00D745B6" w:rsidP="00D745B6">
      <w:pPr>
        <w:rPr>
          <w:rFonts w:ascii="Calibri" w:hAnsi="Calibri"/>
          <w:b/>
          <w:sz w:val="24"/>
        </w:rPr>
      </w:pPr>
      <w:r w:rsidRPr="00E06688">
        <w:rPr>
          <w:rFonts w:ascii="Calibri" w:hAnsi="Calibri"/>
          <w:b/>
          <w:sz w:val="24"/>
        </w:rPr>
        <w:t>Recipient List</w:t>
      </w:r>
    </w:p>
    <w:p w14:paraId="44018177" w14:textId="270D25DC" w:rsidR="00D745B6" w:rsidRDefault="00D745B6" w:rsidP="00D745B6">
      <w:pPr>
        <w:numPr>
          <w:ilvl w:val="0"/>
          <w:numId w:val="16"/>
        </w:numPr>
        <w:rPr>
          <w:rFonts w:ascii="Calibri" w:hAnsi="Calibri"/>
          <w:sz w:val="24"/>
        </w:rPr>
      </w:pPr>
      <w:r w:rsidRPr="00E06688">
        <w:rPr>
          <w:rFonts w:ascii="Calibri" w:hAnsi="Calibri"/>
          <w:sz w:val="24"/>
        </w:rPr>
        <w:t>Salary Placem</w:t>
      </w:r>
      <w:r w:rsidR="00112393">
        <w:rPr>
          <w:rFonts w:ascii="Calibri" w:hAnsi="Calibri"/>
          <w:sz w:val="24"/>
        </w:rPr>
        <w:t xml:space="preserve">ent - faculty member, campus HR, system office </w:t>
      </w:r>
      <w:r w:rsidRPr="00E06688">
        <w:rPr>
          <w:rFonts w:ascii="Calibri" w:hAnsi="Calibri"/>
          <w:sz w:val="24"/>
        </w:rPr>
        <w:t>and MSCF union</w:t>
      </w:r>
    </w:p>
    <w:p w14:paraId="08D09CB5" w14:textId="77777777" w:rsidR="00D745B6" w:rsidRPr="007C79D2" w:rsidRDefault="00D745B6" w:rsidP="00D745B6">
      <w:pPr>
        <w:pStyle w:val="ListParagraph"/>
        <w:numPr>
          <w:ilvl w:val="0"/>
          <w:numId w:val="16"/>
        </w:numPr>
        <w:rPr>
          <w:rFonts w:ascii="Calibri" w:hAnsi="Calibri"/>
          <w:sz w:val="24"/>
        </w:rPr>
      </w:pPr>
      <w:r w:rsidRPr="007C79D2">
        <w:rPr>
          <w:rFonts w:ascii="Calibri" w:hAnsi="Calibri"/>
          <w:sz w:val="24"/>
        </w:rPr>
        <w:t>Minimum Qualifications - faculty member, campus HR and system office</w:t>
      </w:r>
    </w:p>
    <w:p w14:paraId="46188380" w14:textId="2A1E143B" w:rsidR="00D745B6" w:rsidRDefault="00D745B6" w:rsidP="00D745B6">
      <w:pPr>
        <w:numPr>
          <w:ilvl w:val="0"/>
          <w:numId w:val="16"/>
        </w:numPr>
        <w:rPr>
          <w:rFonts w:ascii="Calibri" w:hAnsi="Calibri"/>
          <w:sz w:val="24"/>
        </w:rPr>
      </w:pPr>
      <w:r>
        <w:rPr>
          <w:rFonts w:ascii="Calibri" w:hAnsi="Calibri"/>
          <w:sz w:val="24"/>
        </w:rPr>
        <w:t>TLC</w:t>
      </w:r>
      <w:r w:rsidR="00112393">
        <w:rPr>
          <w:rFonts w:ascii="Calibri" w:hAnsi="Calibri"/>
          <w:sz w:val="24"/>
        </w:rPr>
        <w:t xml:space="preserve"> Requirements – faculty member, system office </w:t>
      </w:r>
      <w:r>
        <w:rPr>
          <w:rFonts w:ascii="Calibri" w:hAnsi="Calibri"/>
          <w:sz w:val="24"/>
        </w:rPr>
        <w:t>and campus HR</w:t>
      </w:r>
    </w:p>
    <w:p w14:paraId="2EC04421" w14:textId="77777777" w:rsidR="00327BFD" w:rsidRDefault="00327BFD" w:rsidP="00327BFD">
      <w:pPr>
        <w:pStyle w:val="Man4Header2"/>
      </w:pPr>
      <w:bookmarkStart w:id="29" w:name="_Toc536507605"/>
      <w:r>
        <w:lastRenderedPageBreak/>
        <w:t>MSCF Evaluation Results</w:t>
      </w:r>
      <w:bookmarkEnd w:id="29"/>
      <w:r>
        <w:t xml:space="preserve"> </w:t>
      </w:r>
    </w:p>
    <w:p w14:paraId="47ADF47E" w14:textId="77777777" w:rsidR="00327BFD" w:rsidRDefault="00327BFD" w:rsidP="00327BFD">
      <w:pPr>
        <w:pStyle w:val="Man5Text"/>
      </w:pPr>
      <w:r>
        <w:t>Credential evaluation results may be reviewed by going to the My Jobs tab, then select Evaluations.  The evaluation decision for Minimum Qualifications and Salary Placement will be listed under separate tabs.</w:t>
      </w:r>
    </w:p>
    <w:p w14:paraId="5EEE7F9E" w14:textId="77895798" w:rsidR="00327BFD" w:rsidRDefault="00327BFD" w:rsidP="00327BFD">
      <w:pPr>
        <w:pStyle w:val="Man5Text"/>
      </w:pPr>
      <w:r>
        <w:t xml:space="preserve">Once an evaluation or a TLC requirement is complete you will receive a system generated email.  </w:t>
      </w:r>
    </w:p>
    <w:p w14:paraId="724E6853" w14:textId="5FFC0C18" w:rsidR="00327BFD" w:rsidRDefault="00327BFD" w:rsidP="00327BFD">
      <w:pPr>
        <w:pStyle w:val="Man5Text"/>
      </w:pPr>
      <w:r>
        <w:rPr>
          <w:noProof/>
        </w:rPr>
        <w:drawing>
          <wp:inline distT="0" distB="0" distL="0" distR="0" wp14:anchorId="6368DF57" wp14:editId="6D3D258C">
            <wp:extent cx="2476715" cy="1691787"/>
            <wp:effectExtent l="76200" t="95250" r="76200" b="9906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476715" cy="1691787"/>
                    </a:xfrm>
                    <a:prstGeom prst="rect">
                      <a:avLst/>
                    </a:prstGeom>
                    <a:effectLst>
                      <a:outerShdw blurRad="63500" sx="102000" sy="102000" algn="ctr" rotWithShape="0">
                        <a:prstClr val="black">
                          <a:alpha val="40000"/>
                        </a:prstClr>
                      </a:outerShdw>
                    </a:effectLst>
                  </pic:spPr>
                </pic:pic>
              </a:graphicData>
            </a:graphic>
          </wp:inline>
        </w:drawing>
      </w:r>
    </w:p>
    <w:p w14:paraId="28EBF5A9" w14:textId="00344EAA" w:rsidR="00327BFD" w:rsidRDefault="00327BFD" w:rsidP="00327BFD">
      <w:pPr>
        <w:pStyle w:val="Man5Text"/>
      </w:pPr>
      <w:r>
        <w:rPr>
          <w:noProof/>
        </w:rPr>
        <w:drawing>
          <wp:inline distT="0" distB="0" distL="0" distR="0" wp14:anchorId="71BA9284" wp14:editId="594B0F1F">
            <wp:extent cx="3638550" cy="1299482"/>
            <wp:effectExtent l="114300" t="95250" r="95250" b="914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663478" cy="1308385"/>
                    </a:xfrm>
                    <a:prstGeom prst="rect">
                      <a:avLst/>
                    </a:prstGeom>
                    <a:effectLst>
                      <a:outerShdw blurRad="63500" sx="102000" sy="102000" algn="ctr" rotWithShape="0">
                        <a:prstClr val="black">
                          <a:alpha val="40000"/>
                        </a:prstClr>
                      </a:outerShdw>
                    </a:effectLst>
                  </pic:spPr>
                </pic:pic>
              </a:graphicData>
            </a:graphic>
          </wp:inline>
        </w:drawing>
      </w:r>
    </w:p>
    <w:p w14:paraId="4A095310" w14:textId="5EEC5908" w:rsidR="00327BFD" w:rsidRPr="00327BFD" w:rsidRDefault="00327BFD" w:rsidP="00327BFD">
      <w:pPr>
        <w:pStyle w:val="Man5Text"/>
      </w:pPr>
      <w:r>
        <w:rPr>
          <w:noProof/>
        </w:rPr>
        <w:lastRenderedPageBreak/>
        <w:drawing>
          <wp:inline distT="0" distB="0" distL="0" distR="0" wp14:anchorId="2C2066C4" wp14:editId="2624EC9B">
            <wp:extent cx="4238625" cy="1124996"/>
            <wp:effectExtent l="95250" t="76200" r="85725" b="7556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4342267" cy="1152504"/>
                    </a:xfrm>
                    <a:prstGeom prst="rect">
                      <a:avLst/>
                    </a:prstGeom>
                    <a:effectLst>
                      <a:outerShdw blurRad="63500" sx="102000" sy="102000" algn="ctr" rotWithShape="0">
                        <a:prstClr val="black">
                          <a:alpha val="40000"/>
                        </a:prstClr>
                      </a:outerShdw>
                    </a:effectLst>
                  </pic:spPr>
                </pic:pic>
              </a:graphicData>
            </a:graphic>
          </wp:inline>
        </w:drawing>
      </w:r>
    </w:p>
    <w:p w14:paraId="5FF5DAA9" w14:textId="108ED6D1" w:rsidR="00327BFD" w:rsidRDefault="00327BFD" w:rsidP="00327BFD">
      <w:pPr>
        <w:pStyle w:val="Man4Header2"/>
      </w:pPr>
      <w:bookmarkStart w:id="30" w:name="_Toc536507606"/>
      <w:r>
        <w:t>MSCF Evaluation History</w:t>
      </w:r>
      <w:bookmarkEnd w:id="30"/>
    </w:p>
    <w:p w14:paraId="65E26742" w14:textId="62DACB50" w:rsidR="00327BFD" w:rsidRDefault="00327BFD" w:rsidP="00327BFD">
      <w:pPr>
        <w:pStyle w:val="Man5Text"/>
      </w:pPr>
      <w:r>
        <w:t xml:space="preserve">MSCF </w:t>
      </w:r>
      <w:r w:rsidRPr="003B514F">
        <w:t>Faculty</w:t>
      </w:r>
      <w:r>
        <w:t xml:space="preserve"> </w:t>
      </w:r>
      <w:r w:rsidRPr="003B514F">
        <w:t>Credentialing</w:t>
      </w:r>
      <w:r>
        <w:t xml:space="preserve"> has been migrated</w:t>
      </w:r>
      <w:r w:rsidRPr="003B514F">
        <w:t xml:space="preserve"> from a third-party application to </w:t>
      </w:r>
      <w:r>
        <w:t>HR Campus</w:t>
      </w:r>
      <w:r w:rsidRPr="003B514F">
        <w:t xml:space="preserve">.  </w:t>
      </w:r>
      <w:r>
        <w:t>Select h</w:t>
      </w:r>
      <w:r w:rsidRPr="003B514F">
        <w:t xml:space="preserve">istorical data currently residing in the </w:t>
      </w:r>
      <w:r>
        <w:t>third-party product has been migrated into ISRS.  Credential evaluation history results may be reviewed by going to the My Jobs tab, then select Evaluation History.</w:t>
      </w:r>
    </w:p>
    <w:p w14:paraId="77AA9A09" w14:textId="0263F57D" w:rsidR="00327BFD" w:rsidRDefault="00327BFD" w:rsidP="00327BFD">
      <w:pPr>
        <w:pStyle w:val="Man5Text"/>
      </w:pPr>
      <w:r>
        <w:rPr>
          <w:noProof/>
        </w:rPr>
        <w:drawing>
          <wp:inline distT="0" distB="0" distL="0" distR="0" wp14:anchorId="4FCD6AF1" wp14:editId="1D1EC467">
            <wp:extent cx="3438525" cy="1733550"/>
            <wp:effectExtent l="95250" t="95250" r="104775" b="952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438525" cy="1733550"/>
                    </a:xfrm>
                    <a:prstGeom prst="rect">
                      <a:avLst/>
                    </a:prstGeom>
                    <a:effectLst>
                      <a:outerShdw blurRad="63500" sx="102000" sy="102000" algn="ctr" rotWithShape="0">
                        <a:prstClr val="black">
                          <a:alpha val="40000"/>
                        </a:prstClr>
                      </a:outerShdw>
                    </a:effectLst>
                  </pic:spPr>
                </pic:pic>
              </a:graphicData>
            </a:graphic>
          </wp:inline>
        </w:drawing>
      </w:r>
    </w:p>
    <w:p w14:paraId="28FF6688" w14:textId="11E360A8" w:rsidR="0068297F" w:rsidRDefault="0068297F" w:rsidP="00327BFD">
      <w:pPr>
        <w:pStyle w:val="Man5Text"/>
      </w:pPr>
      <w:r>
        <w:t>Evaluation Results are separated under three tabs; Minimum Qualific</w:t>
      </w:r>
      <w:r w:rsidR="0022510E">
        <w:t>ations, Salary Placement and TLC</w:t>
      </w:r>
      <w:r>
        <w:t xml:space="preserve">.  Select the Expand arrow to display the details of each evaluation.  </w:t>
      </w:r>
    </w:p>
    <w:p w14:paraId="38F75C8B" w14:textId="537BD364" w:rsidR="0068297F" w:rsidRDefault="0068297F" w:rsidP="00327BFD">
      <w:pPr>
        <w:pStyle w:val="Man5Text"/>
      </w:pPr>
      <w:r>
        <w:rPr>
          <w:noProof/>
        </w:rPr>
        <w:lastRenderedPageBreak/>
        <w:drawing>
          <wp:inline distT="0" distB="0" distL="0" distR="0" wp14:anchorId="0F9F801D" wp14:editId="51B66788">
            <wp:extent cx="5857875" cy="1285875"/>
            <wp:effectExtent l="114300" t="95250" r="123825" b="1047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857875" cy="1285875"/>
                    </a:xfrm>
                    <a:prstGeom prst="rect">
                      <a:avLst/>
                    </a:prstGeom>
                    <a:effectLst>
                      <a:outerShdw blurRad="63500" sx="102000" sy="102000" algn="ctr" rotWithShape="0">
                        <a:prstClr val="black">
                          <a:alpha val="40000"/>
                        </a:prstClr>
                      </a:outerShdw>
                    </a:effectLst>
                  </pic:spPr>
                </pic:pic>
              </a:graphicData>
            </a:graphic>
          </wp:inline>
        </w:drawing>
      </w:r>
    </w:p>
    <w:p w14:paraId="4693FCA8" w14:textId="6CD010A6" w:rsidR="0068297F" w:rsidRDefault="0068297F" w:rsidP="00327BFD">
      <w:pPr>
        <w:pStyle w:val="Man5Text"/>
      </w:pPr>
      <w:r>
        <w:rPr>
          <w:noProof/>
        </w:rPr>
        <w:drawing>
          <wp:inline distT="0" distB="0" distL="0" distR="0" wp14:anchorId="01DF2B22" wp14:editId="7775977A">
            <wp:extent cx="5943600" cy="1252855"/>
            <wp:effectExtent l="114300" t="76200" r="114300" b="806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943600" cy="1252855"/>
                    </a:xfrm>
                    <a:prstGeom prst="rect">
                      <a:avLst/>
                    </a:prstGeom>
                    <a:effectLst>
                      <a:outerShdw blurRad="63500" sx="102000" sy="102000" algn="ctr" rotWithShape="0">
                        <a:prstClr val="black">
                          <a:alpha val="40000"/>
                        </a:prstClr>
                      </a:outerShdw>
                    </a:effectLst>
                  </pic:spPr>
                </pic:pic>
              </a:graphicData>
            </a:graphic>
          </wp:inline>
        </w:drawing>
      </w:r>
    </w:p>
    <w:p w14:paraId="7C5ABD2C" w14:textId="29FD5870" w:rsidR="0068297F" w:rsidRDefault="0068297F" w:rsidP="00327BFD">
      <w:pPr>
        <w:pStyle w:val="Man5Text"/>
      </w:pPr>
      <w:r>
        <w:rPr>
          <w:noProof/>
        </w:rPr>
        <w:drawing>
          <wp:inline distT="0" distB="0" distL="0" distR="0" wp14:anchorId="77369B6C" wp14:editId="6103F869">
            <wp:extent cx="5943600" cy="1200150"/>
            <wp:effectExtent l="114300" t="76200" r="114300" b="7620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943600" cy="1200150"/>
                    </a:xfrm>
                    <a:prstGeom prst="rect">
                      <a:avLst/>
                    </a:prstGeom>
                    <a:effectLst>
                      <a:outerShdw blurRad="63500" sx="102000" sy="102000" algn="ctr" rotWithShape="0">
                        <a:prstClr val="black">
                          <a:alpha val="40000"/>
                        </a:prstClr>
                      </a:outerShdw>
                    </a:effectLst>
                  </pic:spPr>
                </pic:pic>
              </a:graphicData>
            </a:graphic>
          </wp:inline>
        </w:drawing>
      </w:r>
    </w:p>
    <w:p w14:paraId="51219FED" w14:textId="6FDEC141" w:rsidR="00EA11E8" w:rsidRDefault="004170E4" w:rsidP="00FC57C4">
      <w:pPr>
        <w:pStyle w:val="Man3Header"/>
      </w:pPr>
      <w:bookmarkStart w:id="31" w:name="_Toc536507607"/>
      <w:r>
        <w:t>My Jobs</w:t>
      </w:r>
      <w:bookmarkEnd w:id="31"/>
    </w:p>
    <w:p w14:paraId="3654C5BA" w14:textId="65699B4F" w:rsidR="00497EBC" w:rsidRDefault="001C5CA7" w:rsidP="002707EA">
      <w:pPr>
        <w:rPr>
          <w:sz w:val="24"/>
          <w:szCs w:val="24"/>
        </w:rPr>
      </w:pPr>
      <w:r w:rsidRPr="002707EA">
        <w:rPr>
          <w:sz w:val="24"/>
          <w:szCs w:val="24"/>
        </w:rPr>
        <w:t xml:space="preserve">The My Jobs tab provides </w:t>
      </w:r>
      <w:r w:rsidR="00957043" w:rsidRPr="002707EA">
        <w:rPr>
          <w:sz w:val="24"/>
          <w:szCs w:val="24"/>
        </w:rPr>
        <w:t xml:space="preserve">your </w:t>
      </w:r>
      <w:r w:rsidRPr="002707EA">
        <w:rPr>
          <w:sz w:val="24"/>
          <w:szCs w:val="24"/>
        </w:rPr>
        <w:t>job</w:t>
      </w:r>
      <w:r w:rsidR="00FC2FDE" w:rsidRPr="002707EA">
        <w:rPr>
          <w:sz w:val="24"/>
          <w:szCs w:val="24"/>
        </w:rPr>
        <w:t>(s)</w:t>
      </w:r>
      <w:r w:rsidRPr="002707EA">
        <w:rPr>
          <w:sz w:val="24"/>
          <w:szCs w:val="24"/>
        </w:rPr>
        <w:t xml:space="preserve"> information </w:t>
      </w:r>
      <w:r w:rsidR="00957043" w:rsidRPr="002707EA">
        <w:rPr>
          <w:sz w:val="24"/>
          <w:szCs w:val="24"/>
        </w:rPr>
        <w:t xml:space="preserve">including </w:t>
      </w:r>
      <w:r w:rsidR="00683279">
        <w:rPr>
          <w:sz w:val="24"/>
          <w:szCs w:val="24"/>
        </w:rPr>
        <w:t>State Employee ID</w:t>
      </w:r>
      <w:r w:rsidR="00497EBC">
        <w:rPr>
          <w:sz w:val="24"/>
          <w:szCs w:val="24"/>
        </w:rPr>
        <w:t xml:space="preserve">, Technical ID, </w:t>
      </w:r>
      <w:r w:rsidR="00957043" w:rsidRPr="002707EA">
        <w:rPr>
          <w:sz w:val="24"/>
          <w:szCs w:val="24"/>
        </w:rPr>
        <w:t xml:space="preserve">Supervisor, Job Class, Job Class Seniority Date, Bargaining Unit, Appointment Status, Assignment information, Salary details, and Performance Review dates if applicable.  </w:t>
      </w:r>
      <w:r w:rsidR="00FC2FDE" w:rsidRPr="002707EA">
        <w:rPr>
          <w:sz w:val="24"/>
          <w:szCs w:val="24"/>
        </w:rPr>
        <w:t xml:space="preserve">You can view past job information by changing the fiscal year.  </w:t>
      </w:r>
      <w:r w:rsidR="002707EA" w:rsidRPr="002707EA">
        <w:rPr>
          <w:sz w:val="24"/>
          <w:szCs w:val="24"/>
        </w:rPr>
        <w:t>If you have more than one job at an institution, all jobs will be listed</w:t>
      </w:r>
      <w:r w:rsidR="00497EBC">
        <w:rPr>
          <w:sz w:val="24"/>
          <w:szCs w:val="24"/>
        </w:rPr>
        <w:t xml:space="preserve"> and the Technical ID at each institution will be listed</w:t>
      </w:r>
      <w:r w:rsidR="002707EA" w:rsidRPr="002707EA">
        <w:rPr>
          <w:sz w:val="24"/>
          <w:szCs w:val="24"/>
        </w:rPr>
        <w:t xml:space="preserve">.  </w:t>
      </w:r>
    </w:p>
    <w:p w14:paraId="0BCF1A3E" w14:textId="23E64EDA" w:rsidR="001C5CA7" w:rsidRPr="002707EA" w:rsidRDefault="00E75380" w:rsidP="002707EA">
      <w:pPr>
        <w:rPr>
          <w:sz w:val="24"/>
          <w:szCs w:val="24"/>
        </w:rPr>
      </w:pPr>
      <w:r>
        <w:rPr>
          <w:sz w:val="24"/>
          <w:szCs w:val="24"/>
        </w:rPr>
        <w:t xml:space="preserve">My Jobs </w:t>
      </w:r>
      <w:r w:rsidR="00957043" w:rsidRPr="002707EA">
        <w:rPr>
          <w:sz w:val="24"/>
          <w:szCs w:val="24"/>
        </w:rPr>
        <w:t>information is for your review only.  If you have questions regarding this information, contact your Human Resources Office.</w:t>
      </w:r>
    </w:p>
    <w:p w14:paraId="563DC9DE" w14:textId="1EC00781" w:rsidR="00957043" w:rsidRDefault="00683279" w:rsidP="001C5CA7">
      <w:pPr>
        <w:pStyle w:val="Man5Text"/>
      </w:pPr>
      <w:r>
        <w:rPr>
          <w:noProof/>
        </w:rPr>
        <w:lastRenderedPageBreak/>
        <w:drawing>
          <wp:inline distT="0" distB="0" distL="0" distR="0" wp14:anchorId="47ECA7F2" wp14:editId="64E7F432">
            <wp:extent cx="5943600" cy="2470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943600" cy="2470150"/>
                    </a:xfrm>
                    <a:prstGeom prst="rect">
                      <a:avLst/>
                    </a:prstGeom>
                  </pic:spPr>
                </pic:pic>
              </a:graphicData>
            </a:graphic>
          </wp:inline>
        </w:drawing>
      </w:r>
    </w:p>
    <w:p w14:paraId="7C15C79D" w14:textId="7E631984" w:rsidR="00F57863" w:rsidRDefault="00F57863" w:rsidP="00F57863">
      <w:pPr>
        <w:rPr>
          <w:sz w:val="24"/>
          <w:szCs w:val="24"/>
        </w:rPr>
      </w:pPr>
    </w:p>
    <w:p w14:paraId="51219FF0" w14:textId="7FE3363E" w:rsidR="00EA11E8" w:rsidRDefault="00C22DDD" w:rsidP="00FC57C4">
      <w:pPr>
        <w:pStyle w:val="Man3Header"/>
      </w:pPr>
      <w:bookmarkStart w:id="32" w:name="_Toc536507608"/>
      <w:r>
        <w:t>My Settings</w:t>
      </w:r>
      <w:bookmarkEnd w:id="32"/>
    </w:p>
    <w:p w14:paraId="53548284" w14:textId="28336E97" w:rsidR="00957043" w:rsidRDefault="00957043" w:rsidP="00957043">
      <w:pPr>
        <w:pStyle w:val="Man5Text"/>
      </w:pPr>
      <w:r>
        <w:t xml:space="preserve">The My Settings tab provides a link to manage your </w:t>
      </w:r>
      <w:r w:rsidR="0004172D">
        <w:t>StarID</w:t>
      </w:r>
      <w:r>
        <w:t>, and allows you to set a default institution if you have a relationship with more than one institution.</w:t>
      </w:r>
    </w:p>
    <w:p w14:paraId="1980013C" w14:textId="6515A929" w:rsidR="009D2AE5" w:rsidRPr="00957043" w:rsidRDefault="009D2AE5" w:rsidP="00957043">
      <w:pPr>
        <w:pStyle w:val="Man5Text"/>
      </w:pPr>
      <w:r>
        <w:rPr>
          <w:noProof/>
        </w:rPr>
        <w:drawing>
          <wp:inline distT="0" distB="0" distL="0" distR="0" wp14:anchorId="0B076383" wp14:editId="6B0B5F8E">
            <wp:extent cx="3897628" cy="2286000"/>
            <wp:effectExtent l="95250" t="95250" r="103505" b="952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918423" cy="2298197"/>
                    </a:xfrm>
                    <a:prstGeom prst="rect">
                      <a:avLst/>
                    </a:prstGeom>
                    <a:effectLst>
                      <a:outerShdw blurRad="63500" sx="102000" sy="102000" algn="ctr" rotWithShape="0">
                        <a:prstClr val="black">
                          <a:alpha val="40000"/>
                        </a:prstClr>
                      </a:outerShdw>
                    </a:effectLst>
                  </pic:spPr>
                </pic:pic>
              </a:graphicData>
            </a:graphic>
          </wp:inline>
        </w:drawing>
      </w:r>
    </w:p>
    <w:p w14:paraId="51219FF2" w14:textId="3DE2CEA5" w:rsidR="00EA11E8" w:rsidRDefault="00C22DDD" w:rsidP="00C22DDD">
      <w:pPr>
        <w:pStyle w:val="Man3Header"/>
      </w:pPr>
      <w:bookmarkStart w:id="33" w:name="_Toc536507609"/>
      <w:r>
        <w:lastRenderedPageBreak/>
        <w:t>Supervisor Functions</w:t>
      </w:r>
      <w:bookmarkEnd w:id="33"/>
    </w:p>
    <w:p w14:paraId="77620CC4" w14:textId="3E6E4632" w:rsidR="00780E00" w:rsidRDefault="00780E00" w:rsidP="00780E00">
      <w:pPr>
        <w:pStyle w:val="Man5Text"/>
        <w:rPr>
          <w:rStyle w:val="Hyperlink"/>
          <w:color w:val="auto"/>
          <w:u w:val="none"/>
        </w:rPr>
      </w:pPr>
      <w:r>
        <w:t>If you are</w:t>
      </w:r>
      <w:r w:rsidR="00DC50DF">
        <w:t xml:space="preserve"> a supervisor, you will have an</w:t>
      </w:r>
      <w:r>
        <w:t xml:space="preserve"> additional Supervisor Tab on your Dashboard.  </w:t>
      </w:r>
      <w:r w:rsidR="00F57863">
        <w:t>Supervisor Tools such as Supervi</w:t>
      </w:r>
      <w:r w:rsidR="002A52E5">
        <w:t>sor View, Manage Employee Appointments</w:t>
      </w:r>
      <w:r w:rsidR="00F57863">
        <w:t xml:space="preserve">, Manage TPT Faculty Employment (for supervisors of faculty only), and Delegate Authority will be available under the Supervisor tab.  </w:t>
      </w:r>
      <w:r w:rsidR="00FC57C4">
        <w:t>Refer to</w:t>
      </w:r>
      <w:r>
        <w:t xml:space="preserve"> the </w:t>
      </w:r>
      <w:hyperlink r:id="rId59" w:history="1">
        <w:r w:rsidR="008178DE" w:rsidRPr="008178DE">
          <w:rPr>
            <w:rStyle w:val="Hyperlink"/>
          </w:rPr>
          <w:t>Supervisor Tools Quick Resource Guide</w:t>
        </w:r>
      </w:hyperlink>
      <w:r w:rsidR="00FC57C4">
        <w:rPr>
          <w:rStyle w:val="Hyperlink"/>
          <w:color w:val="auto"/>
          <w:u w:val="none"/>
        </w:rPr>
        <w:t xml:space="preserve"> </w:t>
      </w:r>
      <w:r w:rsidR="00FC57C4">
        <w:rPr>
          <w:szCs w:val="24"/>
        </w:rPr>
        <w:t xml:space="preserve">(Login using your </w:t>
      </w:r>
      <w:hyperlink r:id="rId60" w:history="1">
        <w:r w:rsidR="00EC7BAC" w:rsidRPr="00B714FC">
          <w:rPr>
            <w:rStyle w:val="Hyperlink"/>
            <w:szCs w:val="24"/>
          </w:rPr>
          <w:t>StarID@minnstate.edu</w:t>
        </w:r>
      </w:hyperlink>
      <w:r w:rsidR="00FC57C4">
        <w:rPr>
          <w:szCs w:val="24"/>
        </w:rPr>
        <w:t xml:space="preserve"> required) </w:t>
      </w:r>
      <w:r w:rsidR="00FC57C4">
        <w:rPr>
          <w:rStyle w:val="Hyperlink"/>
          <w:color w:val="auto"/>
          <w:u w:val="none"/>
        </w:rPr>
        <w:t xml:space="preserve">for more </w:t>
      </w:r>
      <w:r w:rsidR="00F57863">
        <w:rPr>
          <w:rStyle w:val="Hyperlink"/>
          <w:color w:val="auto"/>
          <w:u w:val="none"/>
        </w:rPr>
        <w:t>information on Supervisor Tools.</w:t>
      </w:r>
    </w:p>
    <w:p w14:paraId="6E2949E9" w14:textId="3F48F906" w:rsidR="00DF34FF" w:rsidRDefault="002A52E5" w:rsidP="00780E00">
      <w:pPr>
        <w:pStyle w:val="Man5Text"/>
        <w:rPr>
          <w:rStyle w:val="Hyperlink"/>
          <w:color w:val="auto"/>
          <w:u w:val="none"/>
        </w:rPr>
      </w:pPr>
      <w:r>
        <w:rPr>
          <w:noProof/>
        </w:rPr>
        <w:drawing>
          <wp:inline distT="0" distB="0" distL="0" distR="0" wp14:anchorId="6D862009" wp14:editId="2EF35E30">
            <wp:extent cx="5163271" cy="3134162"/>
            <wp:effectExtent l="133350" t="95250" r="132715" b="1047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5E0F5DB.tmp"/>
                    <pic:cNvPicPr/>
                  </pic:nvPicPr>
                  <pic:blipFill>
                    <a:blip r:embed="rId61">
                      <a:extLst>
                        <a:ext uri="{28A0092B-C50C-407E-A947-70E740481C1C}">
                          <a14:useLocalDpi xmlns:a14="http://schemas.microsoft.com/office/drawing/2010/main" val="0"/>
                        </a:ext>
                      </a:extLst>
                    </a:blip>
                    <a:stretch>
                      <a:fillRect/>
                    </a:stretch>
                  </pic:blipFill>
                  <pic:spPr>
                    <a:xfrm>
                      <a:off x="0" y="0"/>
                      <a:ext cx="5163271" cy="3134162"/>
                    </a:xfrm>
                    <a:prstGeom prst="rect">
                      <a:avLst/>
                    </a:prstGeom>
                    <a:effectLst>
                      <a:outerShdw blurRad="63500" sx="102000" sy="102000" algn="ctr" rotWithShape="0">
                        <a:prstClr val="black">
                          <a:alpha val="40000"/>
                        </a:prstClr>
                      </a:outerShdw>
                    </a:effectLst>
                  </pic:spPr>
                </pic:pic>
              </a:graphicData>
            </a:graphic>
          </wp:inline>
        </w:drawing>
      </w:r>
    </w:p>
    <w:p w14:paraId="0742409B" w14:textId="6009613F" w:rsidR="00DF34FF" w:rsidRDefault="00DF34FF" w:rsidP="00787E26">
      <w:pPr>
        <w:pStyle w:val="Man4Header2"/>
      </w:pPr>
      <w:bookmarkStart w:id="34" w:name="_Toc536507610"/>
      <w:r>
        <w:t>Supervisor View</w:t>
      </w:r>
      <w:bookmarkEnd w:id="34"/>
    </w:p>
    <w:p w14:paraId="62E48BC5" w14:textId="20C3B4B9" w:rsidR="00DF34FF" w:rsidRPr="00DF34FF" w:rsidRDefault="00DF34FF" w:rsidP="00DF34FF">
      <w:pPr>
        <w:pStyle w:val="Man5Text"/>
      </w:pPr>
      <w:r w:rsidRPr="00DF34FF">
        <w:t>Supervisor View displays a list of all of your current direct reports at all Minnesota State institutions, with the institutions listed in alphabetical order if applicable.  For each employee, it contains job, education, experience, security, emergency contact information, systemwide FTE, and other information t</w:t>
      </w:r>
      <w:r w:rsidR="003C2513">
        <w:t xml:space="preserve">hat can be used for management and </w:t>
      </w:r>
      <w:r w:rsidRPr="00DF34FF">
        <w:t>workforce-planning</w:t>
      </w:r>
      <w:r w:rsidR="003C2513">
        <w:t>.</w:t>
      </w:r>
    </w:p>
    <w:p w14:paraId="70FBE2E0" w14:textId="0AD130DA" w:rsidR="00DF34FF" w:rsidRDefault="00DF34FF" w:rsidP="00787E26">
      <w:pPr>
        <w:pStyle w:val="Man4Header2"/>
      </w:pPr>
      <w:bookmarkStart w:id="35" w:name="_Toc536507611"/>
      <w:r>
        <w:lastRenderedPageBreak/>
        <w:t xml:space="preserve">Manage Employee </w:t>
      </w:r>
      <w:r w:rsidR="003E70BE">
        <w:t>Appointments</w:t>
      </w:r>
      <w:bookmarkEnd w:id="35"/>
    </w:p>
    <w:p w14:paraId="307CE99E" w14:textId="2516E526" w:rsidR="00DF34FF" w:rsidRDefault="00DF34FF" w:rsidP="00DF34FF">
      <w:pPr>
        <w:spacing w:after="120"/>
        <w:rPr>
          <w:rFonts w:ascii="Calibri" w:eastAsia="Times New Roman" w:hAnsi="Calibri" w:cs="Times New Roman"/>
          <w:sz w:val="24"/>
        </w:rPr>
      </w:pPr>
      <w:r w:rsidRPr="00E819EC">
        <w:rPr>
          <w:rFonts w:ascii="Calibri" w:eastAsia="Times New Roman" w:hAnsi="Calibri" w:cs="Times New Roman"/>
          <w:sz w:val="24"/>
        </w:rPr>
        <w:t xml:space="preserve">After a hiring offer is accepted, a supervisor will begin the onboarding process by sending the new employee a welcome e-mail using the Manage </w:t>
      </w:r>
      <w:r w:rsidR="003E70BE">
        <w:rPr>
          <w:rFonts w:ascii="Calibri" w:eastAsia="Times New Roman" w:hAnsi="Calibri" w:cs="Times New Roman"/>
          <w:sz w:val="24"/>
        </w:rPr>
        <w:t>Employee Appointments</w:t>
      </w:r>
      <w:r w:rsidRPr="00E819EC">
        <w:rPr>
          <w:rFonts w:ascii="Calibri" w:eastAsia="Times New Roman" w:hAnsi="Calibri" w:cs="Times New Roman"/>
          <w:sz w:val="24"/>
        </w:rPr>
        <w:t xml:space="preserve"> screen</w:t>
      </w:r>
      <w:r>
        <w:rPr>
          <w:rFonts w:ascii="Calibri" w:eastAsia="Times New Roman" w:hAnsi="Calibri" w:cs="Times New Roman"/>
          <w:sz w:val="24"/>
        </w:rPr>
        <w:t>, or by assigning a current employee to a job record</w:t>
      </w:r>
      <w:r w:rsidRPr="00E819EC">
        <w:rPr>
          <w:rFonts w:ascii="Calibri" w:eastAsia="Times New Roman" w:hAnsi="Calibri" w:cs="Times New Roman"/>
          <w:sz w:val="24"/>
        </w:rPr>
        <w:t xml:space="preserve">.  </w:t>
      </w:r>
      <w:r>
        <w:rPr>
          <w:rFonts w:ascii="Calibri" w:eastAsia="Times New Roman" w:hAnsi="Calibri" w:cs="Times New Roman"/>
          <w:sz w:val="24"/>
        </w:rPr>
        <w:t>A system</w:t>
      </w:r>
      <w:r w:rsidRPr="00E819EC">
        <w:rPr>
          <w:rFonts w:ascii="Calibri" w:eastAsia="Times New Roman" w:hAnsi="Calibri" w:cs="Times New Roman"/>
          <w:sz w:val="24"/>
        </w:rPr>
        <w:t xml:space="preserve"> generated </w:t>
      </w:r>
      <w:r>
        <w:rPr>
          <w:rFonts w:ascii="Calibri" w:eastAsia="Times New Roman" w:hAnsi="Calibri" w:cs="Times New Roman"/>
          <w:sz w:val="24"/>
        </w:rPr>
        <w:t xml:space="preserve">email </w:t>
      </w:r>
      <w:r w:rsidRPr="00E819EC">
        <w:rPr>
          <w:rFonts w:ascii="Calibri" w:eastAsia="Times New Roman" w:hAnsi="Calibri" w:cs="Times New Roman"/>
          <w:sz w:val="24"/>
        </w:rPr>
        <w:t>then provides a process for the newly hired employee to access the Minnesota State information systems to provide information needed to create the employee record, set up payroll and employee benefits.</w:t>
      </w:r>
    </w:p>
    <w:p w14:paraId="431B2229" w14:textId="7A53B0B2" w:rsidR="00DF34FF" w:rsidRPr="00DF34FF" w:rsidRDefault="00DF34FF" w:rsidP="00DF34FF">
      <w:pPr>
        <w:rPr>
          <w:sz w:val="24"/>
          <w:szCs w:val="24"/>
        </w:rPr>
      </w:pPr>
      <w:r w:rsidRPr="00DF34FF">
        <w:rPr>
          <w:sz w:val="24"/>
          <w:szCs w:val="24"/>
        </w:rPr>
        <w:t>If the job is being offered to an existing employee, the supervisor will</w:t>
      </w:r>
      <w:r w:rsidR="003E70BE">
        <w:rPr>
          <w:sz w:val="24"/>
          <w:szCs w:val="24"/>
        </w:rPr>
        <w:t xml:space="preserve"> indicate this by selecting an action type of Position Change, Concurrent Position, or Work Out of Class on the Manage Employee Appointments</w:t>
      </w:r>
      <w:r w:rsidRPr="00DF34FF">
        <w:rPr>
          <w:sz w:val="24"/>
          <w:szCs w:val="24"/>
        </w:rPr>
        <w:t xml:space="preserve"> entry page.  The employee will not get an email in this scenario but Human Resources will have the information in the system to process the employee further.</w:t>
      </w:r>
      <w:r w:rsidR="00FB3EAA">
        <w:rPr>
          <w:sz w:val="24"/>
          <w:szCs w:val="24"/>
        </w:rPr>
        <w:t xml:space="preserve"> This list can be sorted by the employee’s name.</w:t>
      </w:r>
    </w:p>
    <w:p w14:paraId="20D69182" w14:textId="587D2389" w:rsidR="00DF34FF" w:rsidRDefault="00DF34FF" w:rsidP="00787E26">
      <w:pPr>
        <w:pStyle w:val="Man4Header2"/>
      </w:pPr>
      <w:bookmarkStart w:id="36" w:name="_Toc536507612"/>
      <w:r>
        <w:t xml:space="preserve">Manage </w:t>
      </w:r>
      <w:r w:rsidR="00AF5FD3">
        <w:t>Temporary</w:t>
      </w:r>
      <w:r>
        <w:t xml:space="preserve"> Faculty Employment (for supervisors of faculty only)</w:t>
      </w:r>
      <w:bookmarkEnd w:id="36"/>
    </w:p>
    <w:p w14:paraId="56019907" w14:textId="2C6D5829" w:rsidR="00DF34FF" w:rsidRPr="00DF34FF" w:rsidRDefault="00DF34FF" w:rsidP="00DF34FF">
      <w:pPr>
        <w:pStyle w:val="Man5Text"/>
      </w:pPr>
      <w:r w:rsidRPr="00DF34FF">
        <w:t>A supervisor (or designee) of Temporary</w:t>
      </w:r>
      <w:r w:rsidR="00AF5FD3">
        <w:t xml:space="preserve"> </w:t>
      </w:r>
      <w:r w:rsidRPr="00DF34FF">
        <w:t xml:space="preserve">faculty will have the ability to identify </w:t>
      </w:r>
      <w:r w:rsidR="00CB2467" w:rsidRPr="00DF34FF">
        <w:t>returning Temporary</w:t>
      </w:r>
      <w:r w:rsidRPr="00DF34FF">
        <w:t xml:space="preserve"> faculty under Manage </w:t>
      </w:r>
      <w:r w:rsidR="00AF5FD3">
        <w:t>Temporary</w:t>
      </w:r>
      <w:r w:rsidRPr="00DF34FF">
        <w:t xml:space="preserve"> Faculty Employment.   Once a Fiscal Year End Date and Year Term are selected, a list of </w:t>
      </w:r>
      <w:r w:rsidR="00AF5FD3">
        <w:t>Temporary</w:t>
      </w:r>
      <w:r w:rsidRPr="00DF34FF">
        <w:t xml:space="preserve"> faculty will load, and a supervisor may select records, update or increase Credit Rates if </w:t>
      </w:r>
      <w:r w:rsidR="00AF5FD3" w:rsidRPr="00DF34FF">
        <w:t>necessary</w:t>
      </w:r>
      <w:r w:rsidRPr="00DF34FF">
        <w:t>, and save multiple records.  Once saved, Human Resources will have the ability to extend faculty appointments.</w:t>
      </w:r>
      <w:r w:rsidR="00FB3EAA">
        <w:t xml:space="preserve"> If an error is made while updating the record, simply click on the “Cancel Update” button and then select Save. </w:t>
      </w:r>
    </w:p>
    <w:p w14:paraId="73B41C68" w14:textId="33500B84" w:rsidR="00787E26" w:rsidRDefault="00787E26" w:rsidP="00787E26">
      <w:pPr>
        <w:pStyle w:val="Man4Header2"/>
        <w:rPr>
          <w:rStyle w:val="Hyperlink"/>
          <w:color w:val="009F4D"/>
          <w:u w:val="none"/>
        </w:rPr>
      </w:pPr>
      <w:bookmarkStart w:id="37" w:name="_Toc536507613"/>
      <w:r w:rsidRPr="00787E26">
        <w:rPr>
          <w:rStyle w:val="Hyperlink"/>
          <w:color w:val="009F4D"/>
          <w:u w:val="none"/>
        </w:rPr>
        <w:lastRenderedPageBreak/>
        <w:t>Delegate Authority</w:t>
      </w:r>
      <w:bookmarkEnd w:id="37"/>
    </w:p>
    <w:p w14:paraId="4F23BA58" w14:textId="2D5181A1" w:rsidR="00282383" w:rsidRDefault="00282383" w:rsidP="00282383">
      <w:pPr>
        <w:pStyle w:val="Man5Text"/>
        <w:spacing w:after="0"/>
      </w:pPr>
      <w:r>
        <w:t>A supervisor has the ability to assign certain web-based supervisory tasks to a designee who is an employee or superviso</w:t>
      </w:r>
      <w:r w:rsidR="00755BAA">
        <w:t>r at the selected institution. T</w:t>
      </w:r>
      <w:r>
        <w:t>asks wil</w:t>
      </w:r>
      <w:r w:rsidR="00755BAA">
        <w:t>l be limited to the following:</w:t>
      </w:r>
    </w:p>
    <w:p w14:paraId="2AE6C545" w14:textId="41F29EB8" w:rsidR="00755BAA" w:rsidRDefault="00755BAA" w:rsidP="00755BAA">
      <w:pPr>
        <w:pStyle w:val="Man5Text"/>
        <w:numPr>
          <w:ilvl w:val="0"/>
          <w:numId w:val="17"/>
        </w:numPr>
        <w:spacing w:after="0"/>
      </w:pPr>
      <w:r>
        <w:t xml:space="preserve">       View Upcoming Employee Events</w:t>
      </w:r>
    </w:p>
    <w:p w14:paraId="28B0A434" w14:textId="46A184D7" w:rsidR="00282383" w:rsidRDefault="00282383" w:rsidP="00282383">
      <w:pPr>
        <w:pStyle w:val="Man5Text"/>
        <w:spacing w:after="0"/>
        <w:ind w:left="720"/>
      </w:pPr>
      <w:r>
        <w:t>•</w:t>
      </w:r>
      <w:r>
        <w:tab/>
      </w:r>
      <w:r w:rsidR="00755BAA">
        <w:t>Manage Employee Appointments</w:t>
      </w:r>
      <w:r w:rsidR="006D6F09">
        <w:t xml:space="preserve"> (View Only)</w:t>
      </w:r>
    </w:p>
    <w:p w14:paraId="1B981764" w14:textId="5BA8F9F3" w:rsidR="00282383" w:rsidRDefault="00282383" w:rsidP="00282383">
      <w:pPr>
        <w:pStyle w:val="Man5Text"/>
        <w:spacing w:after="0"/>
        <w:ind w:left="720"/>
      </w:pPr>
      <w:r>
        <w:t>•</w:t>
      </w:r>
      <w:r>
        <w:tab/>
      </w:r>
      <w:r w:rsidR="00755BAA">
        <w:t>Manage Employee Appointments</w:t>
      </w:r>
    </w:p>
    <w:p w14:paraId="34C60928" w14:textId="1BB45497" w:rsidR="00282383" w:rsidRDefault="00282383" w:rsidP="00282383">
      <w:pPr>
        <w:pStyle w:val="Man5Text"/>
        <w:spacing w:after="0"/>
        <w:ind w:left="720"/>
      </w:pPr>
      <w:r>
        <w:t>•</w:t>
      </w:r>
      <w:r>
        <w:tab/>
        <w:t>View Employee Info</w:t>
      </w:r>
    </w:p>
    <w:p w14:paraId="2C5A155B" w14:textId="77777777" w:rsidR="00282383" w:rsidRDefault="00282383" w:rsidP="00282383">
      <w:pPr>
        <w:pStyle w:val="Man5Text"/>
        <w:spacing w:after="0"/>
        <w:ind w:left="720"/>
      </w:pPr>
      <w:r>
        <w:t>•</w:t>
      </w:r>
      <w:r>
        <w:tab/>
        <w:t>View Employee ISRS Security Roles</w:t>
      </w:r>
    </w:p>
    <w:p w14:paraId="16F20506" w14:textId="77777777" w:rsidR="00282383" w:rsidRDefault="00282383" w:rsidP="00282383">
      <w:pPr>
        <w:pStyle w:val="Man5Text"/>
        <w:spacing w:after="0"/>
        <w:ind w:left="720"/>
      </w:pPr>
      <w:r>
        <w:t>•</w:t>
      </w:r>
      <w:r>
        <w:tab/>
        <w:t>End Employee ISRS Security Roles</w:t>
      </w:r>
    </w:p>
    <w:p w14:paraId="6A42508F" w14:textId="73C395E7" w:rsidR="00787E26" w:rsidRDefault="00282383" w:rsidP="00282383">
      <w:pPr>
        <w:pStyle w:val="Man5Text"/>
        <w:spacing w:after="0"/>
        <w:ind w:left="720"/>
      </w:pPr>
      <w:r>
        <w:t>•</w:t>
      </w:r>
      <w:r>
        <w:tab/>
      </w:r>
      <w:r w:rsidR="006D6F09">
        <w:t>Manage Temporary</w:t>
      </w:r>
      <w:r>
        <w:t xml:space="preserve"> Faculty Employment</w:t>
      </w:r>
    </w:p>
    <w:p w14:paraId="490EF863" w14:textId="6E18849D" w:rsidR="00397184" w:rsidRDefault="00397184" w:rsidP="00397184">
      <w:pPr>
        <w:pStyle w:val="Man5Text"/>
        <w:spacing w:after="0"/>
      </w:pPr>
      <w:r>
        <w:t xml:space="preserve">An employee who has been delegated one of the above tasks will then have access to the Supervisor tab, if they didn’t previously, and they will have the ability to view records or complete the tasks on behalf of the supervisor.  For more information on Delegate Authority, see the </w:t>
      </w:r>
      <w:hyperlink r:id="rId62" w:history="1">
        <w:r w:rsidRPr="00397184">
          <w:rPr>
            <w:rStyle w:val="Hyperlink"/>
          </w:rPr>
          <w:t>Supervisor Tools QRG</w:t>
        </w:r>
      </w:hyperlink>
      <w:r>
        <w:t>.</w:t>
      </w:r>
    </w:p>
    <w:p w14:paraId="3DA45E64" w14:textId="447FF8B7" w:rsidR="00A3714B" w:rsidRDefault="00A3714B" w:rsidP="00397184">
      <w:pPr>
        <w:pStyle w:val="Man5Text"/>
        <w:spacing w:after="0"/>
      </w:pPr>
    </w:p>
    <w:p w14:paraId="6B249D30" w14:textId="6979259D" w:rsidR="00A3714B" w:rsidRDefault="00A3714B" w:rsidP="00A3714B">
      <w:pPr>
        <w:pStyle w:val="Man4Header2"/>
        <w:rPr>
          <w:rStyle w:val="Hyperlink"/>
          <w:color w:val="009F4D"/>
          <w:u w:val="none"/>
        </w:rPr>
      </w:pPr>
      <w:bookmarkStart w:id="38" w:name="_Toc536507614"/>
      <w:r>
        <w:rPr>
          <w:rStyle w:val="Hyperlink"/>
          <w:color w:val="009F4D"/>
          <w:u w:val="none"/>
        </w:rPr>
        <w:t>Upcoming Events</w:t>
      </w:r>
      <w:bookmarkEnd w:id="38"/>
    </w:p>
    <w:p w14:paraId="4F76CC55" w14:textId="5814FDA3" w:rsidR="008C4B8D" w:rsidRDefault="00A3714B" w:rsidP="00A3714B">
      <w:pPr>
        <w:pStyle w:val="Man5Text"/>
      </w:pPr>
      <w:r>
        <w:t xml:space="preserve">In this </w:t>
      </w:r>
      <w:r w:rsidR="005772DD">
        <w:t>section,</w:t>
      </w:r>
      <w:r>
        <w:t xml:space="preserve"> a supervisor has the ability to view or take action on their em</w:t>
      </w:r>
      <w:r w:rsidR="0049796A">
        <w:t>ployee’s upcoming events</w:t>
      </w:r>
      <w:r w:rsidR="0008418F">
        <w:t xml:space="preserve"> s</w:t>
      </w:r>
      <w:r w:rsidR="008C4B8D">
        <w:t>uch as progression increases,</w:t>
      </w:r>
      <w:r w:rsidR="0008418F">
        <w:t xml:space="preserve"> completion of probation</w:t>
      </w:r>
      <w:r w:rsidR="006B34BE">
        <w:t>, annual review,</w:t>
      </w:r>
      <w:r w:rsidR="008C4B8D">
        <w:t xml:space="preserve"> limited appointments or work out of class assignments that are within 60 days of the end date</w:t>
      </w:r>
      <w:r w:rsidR="0008418F">
        <w:t>.</w:t>
      </w:r>
    </w:p>
    <w:p w14:paraId="1AF9EFBC" w14:textId="535F1BA5" w:rsidR="0008418F" w:rsidRDefault="00250418" w:rsidP="00A3714B">
      <w:pPr>
        <w:pStyle w:val="Man5Text"/>
      </w:pPr>
      <w:r>
        <w:t xml:space="preserve">You will be notified via </w:t>
      </w:r>
      <w:r w:rsidR="00B35F20">
        <w:t xml:space="preserve">a system-generated </w:t>
      </w:r>
      <w:r>
        <w:t>email if one of your employees has an upcoming event.</w:t>
      </w:r>
    </w:p>
    <w:p w14:paraId="52F83DE5" w14:textId="4F531540" w:rsidR="00250418" w:rsidRPr="00A3714B" w:rsidRDefault="00250418" w:rsidP="00250418">
      <w:pPr>
        <w:pStyle w:val="Man5Text"/>
      </w:pPr>
      <w:r>
        <w:lastRenderedPageBreak/>
        <w:t>NOTE: If your campus is not currently using the Performance Review functionality in HR-Campus, notification will not be sent</w:t>
      </w:r>
      <w:r w:rsidR="008C4B8D">
        <w:t xml:space="preserve"> for performance related events</w:t>
      </w:r>
      <w:r>
        <w:t>.</w:t>
      </w:r>
    </w:p>
    <w:p w14:paraId="0AE373B4" w14:textId="7F411A2E" w:rsidR="00894845" w:rsidRDefault="0049796A" w:rsidP="00A3714B">
      <w:pPr>
        <w:pStyle w:val="Man5Text"/>
      </w:pPr>
      <w:r>
        <w:t xml:space="preserve">Please see the </w:t>
      </w:r>
      <w:hyperlink r:id="rId63" w:history="1">
        <w:r w:rsidRPr="0049796A">
          <w:rPr>
            <w:rStyle w:val="Hyperlink"/>
          </w:rPr>
          <w:t>Employee Event Progression Increase User Guide</w:t>
        </w:r>
      </w:hyperlink>
      <w:r>
        <w:t xml:space="preserve"> </w:t>
      </w:r>
      <w:r w:rsidR="0008418F">
        <w:t xml:space="preserve">or the </w:t>
      </w:r>
      <w:hyperlink r:id="rId64" w:history="1">
        <w:r w:rsidR="0008418F" w:rsidRPr="00894845">
          <w:rPr>
            <w:rStyle w:val="Hyperlink"/>
          </w:rPr>
          <w:t xml:space="preserve">Employee </w:t>
        </w:r>
        <w:r w:rsidR="00203CCC" w:rsidRPr="00894845">
          <w:rPr>
            <w:rStyle w:val="Hyperlink"/>
          </w:rPr>
          <w:t xml:space="preserve">Event Performance Reviews </w:t>
        </w:r>
        <w:r w:rsidR="0008418F" w:rsidRPr="00894845">
          <w:rPr>
            <w:rStyle w:val="Hyperlink"/>
          </w:rPr>
          <w:t>User Guide</w:t>
        </w:r>
      </w:hyperlink>
      <w:r w:rsidR="0008418F">
        <w:t xml:space="preserve"> </w:t>
      </w:r>
      <w:r>
        <w:t>for more details</w:t>
      </w:r>
      <w:r w:rsidR="0008418F">
        <w:t>.</w:t>
      </w:r>
    </w:p>
    <w:p w14:paraId="51219FF4" w14:textId="17B5F6AB" w:rsidR="00EA11E8" w:rsidRDefault="00EA11E8" w:rsidP="00EA11E8">
      <w:pPr>
        <w:pStyle w:val="Man3Header"/>
      </w:pPr>
      <w:bookmarkStart w:id="39" w:name="_Toc436038885"/>
      <w:bookmarkStart w:id="40" w:name="_Toc536507615"/>
      <w:r>
        <w:t>Log Out</w:t>
      </w:r>
      <w:bookmarkEnd w:id="39"/>
      <w:bookmarkEnd w:id="40"/>
    </w:p>
    <w:p w14:paraId="51219FF5" w14:textId="28BF4366" w:rsidR="00EA11E8" w:rsidRPr="00E76211" w:rsidRDefault="00EA11E8" w:rsidP="00EA11E8">
      <w:pPr>
        <w:pStyle w:val="Man5Text"/>
        <w:rPr>
          <w:rFonts w:asciiTheme="minorHAnsi" w:hAnsiTheme="minorHAnsi"/>
          <w:szCs w:val="24"/>
        </w:rPr>
      </w:pPr>
      <w:r w:rsidRPr="00E76211">
        <w:rPr>
          <w:rFonts w:asciiTheme="minorHAnsi" w:hAnsiTheme="minorHAnsi"/>
          <w:szCs w:val="24"/>
        </w:rPr>
        <w:t xml:space="preserve">To log out of </w:t>
      </w:r>
      <w:r w:rsidR="004170E4">
        <w:rPr>
          <w:rFonts w:asciiTheme="minorHAnsi" w:hAnsiTheme="minorHAnsi"/>
          <w:szCs w:val="24"/>
        </w:rPr>
        <w:t>Employee Home</w:t>
      </w:r>
      <w:r w:rsidRPr="00E76211">
        <w:rPr>
          <w:rFonts w:asciiTheme="minorHAnsi" w:hAnsiTheme="minorHAnsi"/>
          <w:szCs w:val="24"/>
        </w:rPr>
        <w:t xml:space="preserve">, click on </w:t>
      </w:r>
      <w:r w:rsidRPr="00E76211">
        <w:rPr>
          <w:rFonts w:asciiTheme="minorHAnsi" w:hAnsiTheme="minorHAnsi"/>
          <w:i/>
          <w:szCs w:val="24"/>
        </w:rPr>
        <w:t>Logout</w:t>
      </w:r>
      <w:r w:rsidRPr="00E76211">
        <w:rPr>
          <w:rFonts w:asciiTheme="minorHAnsi" w:hAnsiTheme="minorHAnsi"/>
          <w:szCs w:val="24"/>
        </w:rPr>
        <w:t xml:space="preserve"> in the top right of the screen.</w:t>
      </w:r>
    </w:p>
    <w:p w14:paraId="7755875D" w14:textId="52F9B5E4" w:rsidR="00145BDB" w:rsidRPr="00145BDB" w:rsidRDefault="00145BDB" w:rsidP="00145BDB">
      <w:pPr>
        <w:pStyle w:val="Man3Header"/>
      </w:pPr>
      <w:bookmarkStart w:id="41" w:name="_Toc536507616"/>
      <w:r w:rsidRPr="00145BDB">
        <w:t>Tips for using Employee Home</w:t>
      </w:r>
      <w:bookmarkEnd w:id="41"/>
      <w:r w:rsidRPr="00145BDB">
        <w:t xml:space="preserve"> </w:t>
      </w:r>
    </w:p>
    <w:p w14:paraId="7A612C90" w14:textId="397D954C" w:rsidR="00145BDB" w:rsidRPr="00145BDB" w:rsidRDefault="00145BDB" w:rsidP="00FF4A62">
      <w:pPr>
        <w:pStyle w:val="ListParagraph"/>
        <w:numPr>
          <w:ilvl w:val="0"/>
          <w:numId w:val="2"/>
        </w:numPr>
        <w:rPr>
          <w:color w:val="000000" w:themeColor="text1"/>
          <w:sz w:val="24"/>
          <w:szCs w:val="24"/>
        </w:rPr>
      </w:pPr>
      <w:r w:rsidRPr="00145BDB">
        <w:rPr>
          <w:color w:val="000000" w:themeColor="text1"/>
          <w:sz w:val="24"/>
          <w:szCs w:val="24"/>
        </w:rPr>
        <w:t xml:space="preserve">Create a shortcut, favorite, or bookmark to the page. </w:t>
      </w:r>
    </w:p>
    <w:p w14:paraId="0898E895" w14:textId="77777777" w:rsidR="00145BDB" w:rsidRPr="00145BDB" w:rsidRDefault="00145BDB" w:rsidP="00FF4A62">
      <w:pPr>
        <w:pStyle w:val="ListParagraph"/>
        <w:numPr>
          <w:ilvl w:val="0"/>
          <w:numId w:val="2"/>
        </w:numPr>
        <w:rPr>
          <w:color w:val="000000" w:themeColor="text1"/>
          <w:sz w:val="24"/>
          <w:szCs w:val="24"/>
        </w:rPr>
      </w:pPr>
      <w:r w:rsidRPr="00145BDB">
        <w:rPr>
          <w:color w:val="000000" w:themeColor="text1"/>
          <w:sz w:val="24"/>
          <w:szCs w:val="24"/>
        </w:rPr>
        <w:t xml:space="preserve">Some applications do not yet return to Employee Home.  In this case, the best way to return to Employee Home is to reload the page (this is where your bookmark comes in handy).  </w:t>
      </w:r>
    </w:p>
    <w:p w14:paraId="0743F2B0" w14:textId="77777777" w:rsidR="00145BDB" w:rsidRPr="00145BDB" w:rsidRDefault="00145BDB" w:rsidP="00FF4A62">
      <w:pPr>
        <w:pStyle w:val="ListParagraph"/>
        <w:numPr>
          <w:ilvl w:val="0"/>
          <w:numId w:val="2"/>
        </w:numPr>
        <w:rPr>
          <w:color w:val="000000" w:themeColor="text1"/>
          <w:sz w:val="24"/>
          <w:szCs w:val="24"/>
        </w:rPr>
      </w:pPr>
      <w:r w:rsidRPr="00145BDB">
        <w:rPr>
          <w:color w:val="000000" w:themeColor="text1"/>
          <w:sz w:val="24"/>
          <w:szCs w:val="24"/>
        </w:rPr>
        <w:t xml:space="preserve">The active institution selected may not transfer into the application you launch.  You may have to reselect the institution within the application. </w:t>
      </w:r>
    </w:p>
    <w:p w14:paraId="08FC255A" w14:textId="2E9FBA26" w:rsidR="00145BDB" w:rsidRPr="00145BDB" w:rsidRDefault="00145BDB" w:rsidP="00FF4A62">
      <w:pPr>
        <w:pStyle w:val="ListParagraph"/>
        <w:numPr>
          <w:ilvl w:val="0"/>
          <w:numId w:val="2"/>
        </w:numPr>
        <w:rPr>
          <w:color w:val="000000" w:themeColor="text1"/>
          <w:sz w:val="24"/>
          <w:szCs w:val="24"/>
        </w:rPr>
      </w:pPr>
      <w:r w:rsidRPr="00145BDB">
        <w:rPr>
          <w:color w:val="000000" w:themeColor="text1"/>
          <w:sz w:val="24"/>
          <w:szCs w:val="24"/>
        </w:rPr>
        <w:t xml:space="preserve">You can open your applications in a new tab (thereby preserving the Employee Home tab).  Right-click on the application link with your mouse and select “Open in New Tab”. </w:t>
      </w:r>
    </w:p>
    <w:p w14:paraId="51219FF7" w14:textId="3C8080F8" w:rsidR="002403A6" w:rsidRDefault="002403A6" w:rsidP="46F5D92B">
      <w:pPr>
        <w:pStyle w:val="Man3Header"/>
      </w:pPr>
      <w:bookmarkStart w:id="42" w:name="P218_14886"/>
      <w:bookmarkStart w:id="43" w:name="_Toc536507617"/>
      <w:bookmarkEnd w:id="42"/>
      <w:r w:rsidRPr="00A40205">
        <w:lastRenderedPageBreak/>
        <w:t>Additional Documentation</w:t>
      </w:r>
      <w:bookmarkEnd w:id="43"/>
      <w:r w:rsidR="00B53DC7">
        <w:t xml:space="preserve"> </w:t>
      </w:r>
    </w:p>
    <w:p w14:paraId="2075935B" w14:textId="234900C0" w:rsidR="00B53DC7" w:rsidRDefault="00B53DC7" w:rsidP="00B53DC7">
      <w:pPr>
        <w:pStyle w:val="Man5Text"/>
        <w:rPr>
          <w:szCs w:val="24"/>
        </w:rPr>
      </w:pPr>
      <w:r>
        <w:rPr>
          <w:szCs w:val="24"/>
        </w:rPr>
        <w:t xml:space="preserve">To access additional documentation, go to the below links, or go to Help within Employee Home.  Log in using your </w:t>
      </w:r>
      <w:hyperlink r:id="rId65" w:history="1">
        <w:r w:rsidR="00EC7BAC" w:rsidRPr="00B714FC">
          <w:rPr>
            <w:rStyle w:val="Hyperlink"/>
            <w:szCs w:val="24"/>
          </w:rPr>
          <w:t>StarID@minnstate.edu</w:t>
        </w:r>
      </w:hyperlink>
      <w:r>
        <w:rPr>
          <w:szCs w:val="24"/>
        </w:rPr>
        <w:t xml:space="preserve"> and your StarID password required.</w:t>
      </w:r>
    </w:p>
    <w:p w14:paraId="2D8258B8" w14:textId="0643DF58" w:rsidR="00B972AB" w:rsidRDefault="00CA2215" w:rsidP="00B53DC7">
      <w:pPr>
        <w:pStyle w:val="Man5Text"/>
        <w:spacing w:after="0"/>
        <w:rPr>
          <w:szCs w:val="24"/>
        </w:rPr>
      </w:pPr>
      <w:hyperlink r:id="rId66" w:history="1">
        <w:r w:rsidR="00B972AB" w:rsidRPr="00FC2FDE">
          <w:rPr>
            <w:rStyle w:val="Hyperlink"/>
          </w:rPr>
          <w:t>FAQ’s Document</w:t>
        </w:r>
      </w:hyperlink>
      <w:r w:rsidR="00D546F4">
        <w:rPr>
          <w:rStyle w:val="Hyperlink"/>
        </w:rPr>
        <w:t xml:space="preserve"> </w:t>
      </w:r>
    </w:p>
    <w:p w14:paraId="69299760" w14:textId="19574942" w:rsidR="00A41013" w:rsidRPr="00B972AB" w:rsidRDefault="00CA2215" w:rsidP="00B53DC7">
      <w:pPr>
        <w:pStyle w:val="Man5Text"/>
        <w:spacing w:after="0"/>
      </w:pPr>
      <w:hyperlink r:id="rId67" w:history="1">
        <w:r w:rsidR="00B53DC7" w:rsidRPr="00B53DC7">
          <w:rPr>
            <w:rStyle w:val="Hyperlink"/>
          </w:rPr>
          <w:t>Supervisor Tools Quick Resource Guide</w:t>
        </w:r>
      </w:hyperlink>
    </w:p>
    <w:p w14:paraId="51219FF8" w14:textId="77777777" w:rsidR="005C618F" w:rsidRDefault="005C618F" w:rsidP="46F5D92B">
      <w:pPr>
        <w:pStyle w:val="Man3Header"/>
      </w:pPr>
      <w:bookmarkStart w:id="44" w:name="_Toc536507618"/>
      <w:r>
        <w:t>Need Help?</w:t>
      </w:r>
      <w:bookmarkEnd w:id="44"/>
    </w:p>
    <w:p w14:paraId="6D9D4A39" w14:textId="77777777" w:rsidR="00977023" w:rsidRDefault="00BB5F41" w:rsidP="00977023">
      <w:pPr>
        <w:rPr>
          <w:rStyle w:val="Hyperlink"/>
        </w:rPr>
      </w:pPr>
      <w:r>
        <w:t xml:space="preserve">For additional assistance, please submit a ticket via the Minnesota State IT Service Desk portal: </w:t>
      </w:r>
      <w:hyperlink r:id="rId68" w:history="1">
        <w:r w:rsidR="00977023" w:rsidRPr="00C751BD">
          <w:rPr>
            <w:rStyle w:val="Hyperlink"/>
          </w:rPr>
          <w:t>http://servicedesk.minnstate.edu/CherwellPortal/MNSO</w:t>
        </w:r>
      </w:hyperlink>
    </w:p>
    <w:p w14:paraId="51219FFA" w14:textId="77777777" w:rsidR="007009F5" w:rsidRPr="007009F5" w:rsidRDefault="007009F5" w:rsidP="46F5D92B">
      <w:pPr>
        <w:pStyle w:val="NoSpacing"/>
        <w:rPr>
          <w:rStyle w:val="SubtleEmphasis"/>
        </w:rPr>
      </w:pPr>
      <w:r w:rsidRPr="007009F5">
        <w:rPr>
          <w:rStyle w:val="SubtleEmphasis"/>
        </w:rPr>
        <w:t>The Minnesota State Colleges and Universities system is an Equal Opportunity employer and educator.</w:t>
      </w:r>
    </w:p>
    <w:sectPr w:rsidR="007009F5" w:rsidRPr="007009F5" w:rsidSect="001C6B3D">
      <w:footerReference w:type="default" r:id="rId69"/>
      <w:headerReference w:type="first" r:id="rId70"/>
      <w:footerReference w:type="first" r:id="rId71"/>
      <w:pgSz w:w="12240" w:h="15840"/>
      <w:pgMar w:top="72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76DE1" w14:textId="77777777" w:rsidR="00732440" w:rsidRDefault="00732440" w:rsidP="00B03148">
      <w:pPr>
        <w:spacing w:after="0" w:line="240" w:lineRule="auto"/>
      </w:pPr>
      <w:r>
        <w:separator/>
      </w:r>
    </w:p>
  </w:endnote>
  <w:endnote w:type="continuationSeparator" w:id="0">
    <w:p w14:paraId="62FA7E89" w14:textId="77777777" w:rsidR="00732440" w:rsidRDefault="00732440" w:rsidP="00B03148">
      <w:pPr>
        <w:spacing w:after="0" w:line="240" w:lineRule="auto"/>
      </w:pPr>
      <w:r>
        <w:continuationSeparator/>
      </w:r>
    </w:p>
  </w:endnote>
  <w:endnote w:type="continuationNotice" w:id="1">
    <w:p w14:paraId="134632DF" w14:textId="77777777" w:rsidR="00732440" w:rsidRDefault="007324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2036F2" w14:paraId="5121A01E" w14:textId="77777777" w:rsidTr="00A3714B">
      <w:trPr>
        <w:trHeight w:val="368"/>
      </w:trPr>
      <w:tc>
        <w:tcPr>
          <w:tcW w:w="4500" w:type="pct"/>
          <w:tcBorders>
            <w:top w:val="single" w:sz="4" w:space="0" w:color="000000" w:themeColor="text1"/>
          </w:tcBorders>
        </w:tcPr>
        <w:p w14:paraId="5121A01B" w14:textId="77777777" w:rsidR="002036F2" w:rsidRDefault="002036F2" w:rsidP="00DF34FF">
          <w:pPr>
            <w:pStyle w:val="Footer"/>
            <w:jc w:val="right"/>
            <w:rPr>
              <w:color w:val="181818"/>
            </w:rPr>
          </w:pPr>
          <w:r>
            <w:rPr>
              <w:color w:val="181818"/>
            </w:rPr>
            <w:t>Integrated Statewide Record System (ISRS) User Guide</w:t>
          </w:r>
        </w:p>
        <w:p w14:paraId="3A717B13" w14:textId="77777777" w:rsidR="002036F2" w:rsidRDefault="002036F2" w:rsidP="00DF34FF">
          <w:pPr>
            <w:pStyle w:val="Footer"/>
            <w:jc w:val="right"/>
          </w:pPr>
          <w:r>
            <w:t>Employee Home User Guide</w:t>
          </w:r>
        </w:p>
        <w:p w14:paraId="5121A01C" w14:textId="62BC08C4" w:rsidR="002036F2" w:rsidRPr="009805A2" w:rsidRDefault="002036F2" w:rsidP="005E5E35">
          <w:pPr>
            <w:pStyle w:val="Footer"/>
            <w:jc w:val="right"/>
            <w:rPr>
              <w:color w:val="181818"/>
            </w:rPr>
          </w:pPr>
          <w:r>
            <w:t xml:space="preserve">Last Updated </w:t>
          </w:r>
          <w:r w:rsidR="005E5E35">
            <w:t>01/29/2019</w:t>
          </w:r>
        </w:p>
      </w:tc>
      <w:tc>
        <w:tcPr>
          <w:tcW w:w="500" w:type="pct"/>
          <w:tcBorders>
            <w:top w:val="single" w:sz="4" w:space="0" w:color="C0504D" w:themeColor="accent2"/>
          </w:tcBorders>
          <w:shd w:val="clear" w:color="auto" w:fill="00B050"/>
          <w:vAlign w:val="center"/>
        </w:tcPr>
        <w:p w14:paraId="5121A01D" w14:textId="003CBB40" w:rsidR="002036F2" w:rsidRPr="009805A2" w:rsidRDefault="002036F2" w:rsidP="0021220E">
          <w:pPr>
            <w:pStyle w:val="Header"/>
            <w:jc w:val="center"/>
            <w:rPr>
              <w:b/>
              <w:color w:val="181818"/>
            </w:rPr>
          </w:pPr>
          <w:r w:rsidRPr="009805A2">
            <w:rPr>
              <w:b/>
              <w:color w:val="181818"/>
            </w:rPr>
            <w:fldChar w:fldCharType="begin"/>
          </w:r>
          <w:r w:rsidRPr="009805A2">
            <w:rPr>
              <w:b/>
              <w:color w:val="181818"/>
            </w:rPr>
            <w:instrText xml:space="preserve"> PAGE   \* MERGEFORMAT </w:instrText>
          </w:r>
          <w:r w:rsidRPr="009805A2">
            <w:rPr>
              <w:b/>
              <w:color w:val="181818"/>
            </w:rPr>
            <w:fldChar w:fldCharType="separate"/>
          </w:r>
          <w:r w:rsidR="00CA2215">
            <w:rPr>
              <w:b/>
              <w:noProof/>
              <w:color w:val="181818"/>
            </w:rPr>
            <w:t>2</w:t>
          </w:r>
          <w:r w:rsidRPr="009805A2">
            <w:rPr>
              <w:b/>
              <w:noProof/>
              <w:color w:val="181818"/>
            </w:rPr>
            <w:fldChar w:fldCharType="end"/>
          </w:r>
        </w:p>
      </w:tc>
    </w:tr>
  </w:tbl>
  <w:p w14:paraId="5121A01F" w14:textId="61C87F34" w:rsidR="002036F2" w:rsidRDefault="002036F2" w:rsidP="00A37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2036F2" w14:paraId="5121A025" w14:textId="77777777" w:rsidTr="00A3714B">
      <w:trPr>
        <w:trHeight w:val="368"/>
      </w:trPr>
      <w:tc>
        <w:tcPr>
          <w:tcW w:w="4500" w:type="pct"/>
          <w:tcBorders>
            <w:top w:val="single" w:sz="4" w:space="0" w:color="000000" w:themeColor="text1"/>
          </w:tcBorders>
        </w:tcPr>
        <w:p w14:paraId="5121A022" w14:textId="77777777" w:rsidR="002036F2" w:rsidRDefault="002036F2" w:rsidP="00B72082">
          <w:pPr>
            <w:pStyle w:val="Footer"/>
            <w:jc w:val="right"/>
            <w:rPr>
              <w:color w:val="181818"/>
            </w:rPr>
          </w:pPr>
          <w:r>
            <w:rPr>
              <w:color w:val="181818"/>
            </w:rPr>
            <w:t>Integrated Statewide Record System (ISRS) User Guide</w:t>
          </w:r>
        </w:p>
        <w:p w14:paraId="23E6AFF8" w14:textId="77777777" w:rsidR="002036F2" w:rsidRDefault="002036F2" w:rsidP="00B72082">
          <w:pPr>
            <w:pStyle w:val="Footer"/>
            <w:jc w:val="right"/>
          </w:pPr>
          <w:r>
            <w:t>Employee Home User Guide</w:t>
          </w:r>
        </w:p>
        <w:p w14:paraId="5121A023" w14:textId="7E815906" w:rsidR="002036F2" w:rsidRPr="009805A2" w:rsidRDefault="002036F2" w:rsidP="005E5E35">
          <w:pPr>
            <w:pStyle w:val="Footer"/>
            <w:jc w:val="right"/>
            <w:rPr>
              <w:color w:val="181818"/>
            </w:rPr>
          </w:pPr>
          <w:r>
            <w:t xml:space="preserve">Last Updated </w:t>
          </w:r>
          <w:r w:rsidR="005E5E35">
            <w:t>01/29/2019</w:t>
          </w:r>
        </w:p>
      </w:tc>
      <w:tc>
        <w:tcPr>
          <w:tcW w:w="500" w:type="pct"/>
          <w:tcBorders>
            <w:top w:val="single" w:sz="4" w:space="0" w:color="C0504D" w:themeColor="accent2"/>
          </w:tcBorders>
          <w:shd w:val="clear" w:color="auto" w:fill="00B050"/>
          <w:vAlign w:val="center"/>
        </w:tcPr>
        <w:p w14:paraId="5121A024" w14:textId="532207B7" w:rsidR="002036F2" w:rsidRPr="009805A2" w:rsidRDefault="002036F2" w:rsidP="0021220E">
          <w:pPr>
            <w:pStyle w:val="Header"/>
            <w:tabs>
              <w:tab w:val="center" w:pos="353"/>
            </w:tabs>
            <w:jc w:val="center"/>
            <w:rPr>
              <w:b/>
              <w:color w:val="181818"/>
            </w:rPr>
          </w:pPr>
          <w:r w:rsidRPr="0021220E">
            <w:rPr>
              <w:b/>
            </w:rPr>
            <w:fldChar w:fldCharType="begin"/>
          </w:r>
          <w:r w:rsidRPr="0021220E">
            <w:rPr>
              <w:b/>
            </w:rPr>
            <w:instrText xml:space="preserve"> PAGE   \* MERGEFORMAT </w:instrText>
          </w:r>
          <w:r w:rsidRPr="0021220E">
            <w:rPr>
              <w:b/>
            </w:rPr>
            <w:fldChar w:fldCharType="separate"/>
          </w:r>
          <w:r w:rsidR="00CA2215">
            <w:rPr>
              <w:b/>
              <w:noProof/>
            </w:rPr>
            <w:t>1</w:t>
          </w:r>
          <w:r w:rsidRPr="0021220E">
            <w:rPr>
              <w:b/>
              <w:noProof/>
            </w:rPr>
            <w:fldChar w:fldCharType="end"/>
          </w:r>
        </w:p>
      </w:tc>
    </w:tr>
  </w:tbl>
  <w:p w14:paraId="5121A026" w14:textId="15923ACB" w:rsidR="002036F2" w:rsidRDefault="002036F2" w:rsidP="00A37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FA0C9" w14:textId="77777777" w:rsidR="00732440" w:rsidRDefault="00732440" w:rsidP="00B03148">
      <w:pPr>
        <w:spacing w:after="0" w:line="240" w:lineRule="auto"/>
      </w:pPr>
      <w:r>
        <w:separator/>
      </w:r>
    </w:p>
  </w:footnote>
  <w:footnote w:type="continuationSeparator" w:id="0">
    <w:p w14:paraId="3B3C4376" w14:textId="77777777" w:rsidR="00732440" w:rsidRDefault="00732440" w:rsidP="00B03148">
      <w:pPr>
        <w:spacing w:after="0" w:line="240" w:lineRule="auto"/>
      </w:pPr>
      <w:r>
        <w:continuationSeparator/>
      </w:r>
    </w:p>
  </w:footnote>
  <w:footnote w:type="continuationNotice" w:id="1">
    <w:p w14:paraId="79FA9723" w14:textId="77777777" w:rsidR="00732440" w:rsidRDefault="007324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B4B8E" w14:textId="77777777" w:rsidR="002036F2" w:rsidRDefault="002036F2" w:rsidP="00B72082">
    <w:pPr>
      <w:pStyle w:val="Man1Title"/>
    </w:pPr>
    <w:r w:rsidRPr="00B72082">
      <mc:AlternateContent>
        <mc:Choice Requires="wps">
          <w:drawing>
            <wp:anchor distT="45720" distB="45720" distL="114300" distR="114300" simplePos="0" relativeHeight="251659264" behindDoc="0" locked="0" layoutInCell="1" allowOverlap="1" wp14:anchorId="5121A027" wp14:editId="5121A028">
              <wp:simplePos x="0" y="0"/>
              <wp:positionH relativeFrom="margin">
                <wp:align>right</wp:align>
              </wp:positionH>
              <wp:positionV relativeFrom="paragraph">
                <wp:posOffset>-121920</wp:posOffset>
              </wp:positionV>
              <wp:extent cx="2720340" cy="8763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876300"/>
                      </a:xfrm>
                      <a:prstGeom prst="rect">
                        <a:avLst/>
                      </a:prstGeom>
                      <a:solidFill>
                        <a:srgbClr val="FFFFFF"/>
                      </a:solidFill>
                      <a:ln w="9525">
                        <a:solidFill>
                          <a:schemeClr val="bg1"/>
                        </a:solidFill>
                        <a:miter lim="800000"/>
                        <a:headEnd/>
                        <a:tailEnd/>
                      </a:ln>
                    </wps:spPr>
                    <wps:txbx>
                      <w:txbxContent>
                        <w:p w14:paraId="5121A029" w14:textId="77777777" w:rsidR="002036F2" w:rsidRDefault="002036F2" w:rsidP="00EE2626">
                          <w:r>
                            <w:rPr>
                              <w:noProof/>
                            </w:rPr>
                            <w:drawing>
                              <wp:inline distT="0" distB="0" distL="0" distR="0" wp14:anchorId="5121A02A" wp14:editId="5121A02B">
                                <wp:extent cx="2595372" cy="784860"/>
                                <wp:effectExtent l="0" t="0" r="0" b="0"/>
                                <wp:docPr id="19" name="Picture 19" descr="The Minnesota State &#10;identity is a simple but bold &#10;expression that borrows from the &#10;past, but points to the future. The &#10;banner-shaped mark represents the &#10;stature of the system. The M stands &#10;for Minnesota. The star represents &#10;the Star of the North, guiding our &#10;students on their journey." title="Minnesota State Colleges and Univers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98719" cy="78587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21A027" id="_x0000_t202" coordsize="21600,21600" o:spt="202" path="m,l,21600r21600,l21600,xe">
              <v:stroke joinstyle="miter"/>
              <v:path gradientshapeok="t" o:connecttype="rect"/>
            </v:shapetype>
            <v:shape id="Text Box 2" o:spid="_x0000_s1026" type="#_x0000_t202" style="position:absolute;margin-left:163pt;margin-top:-9.6pt;width:214.2pt;height:6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sDuKQIAAEUEAAAOAAAAZHJzL2Uyb0RvYy54bWysU21v2yAQ/j5p/wHxfbHjJk1rxam6dJkm&#10;dS9Sux+AMY7RgGNAYme/vgdOsyz7No0PiOOOh7vnuVveDVqRvXBegqnodJJTIgyHRpptRb8/b97d&#10;UOIDMw1TYERFD8LTu9XbN8velqKADlQjHEEQ48veVrQLwZZZ5nknNPMTsMKgswWnWUDTbbPGsR7R&#10;tcqKPL/OenCNdcCF93j7MDrpKuG3reDha9t6EYiqKOYW0u7SXsc9Wy1ZuXXMdpIf02D/kIVm0uCn&#10;J6gHFhjZOfkXlJbcgYc2TDjoDNpWcpFqwGqm+UU1Tx2zItWC5Hh7osn/P1j+Zf/NEdlUtJguKDFM&#10;o0jPYgjkPQykiPz01pcY9mQxMAx4jTqnWr19BP7DEwPrjpmtuHcO+k6wBvObxpfZ2dMRx0eQuv8M&#10;DX7DdgES0NA6HclDOgiio06HkzYxFY6XxaLIr2bo4ui7WVxf5Um8jJWvr63z4aMATeKhog61T+hs&#10;/+hDzIaVryHxMw9KNhupVDLctl4rR/YM+2STVirgIkwZ0lf0dl7MRwL+gIgtK04g9Xak4AJBy4D9&#10;rqTGIvK4xg6MrH0wTerGwKQaz5ixMkcaI3Mjh2Goh6MsNTQHJNTB2Nc4h3jowP2ipMeerqj/uWNO&#10;UKI+GRTldjqLDIZkzObIKCXu3FOfe5jhCFXRQMl4XIc0OJEvA/coXisTr1HlMZNjrtirie7jXMVh&#10;OLdT1O/pX70AAAD//wMAUEsDBBQABgAIAAAAIQBw+lws3gAAAAgBAAAPAAAAZHJzL2Rvd25yZXYu&#10;eG1sTI9BS8NAFITvQv/D8gre2k1CKGnMpkiLvYkYpXrcZJ9JMPs2ZLdt9Nf7POlxmGHmm2I320Fc&#10;cPK9IwXxOgKB1DjTU6vg9eVhlYHwQZPRgyNU8IUeduXiptC5cVd6xksVWsEl5HOtoAthzKX0TYdW&#10;+7Ubkdj7cJPVgeXUSjPpK5fbQSZRtJFW98QLnR5x32HzWZ2tAt9Em9NTWp3eannE760xh/fjo1K3&#10;y/n+DkTAOfyF4Ref0aFkptqdyXgxKOAjQcEq3iYg2E6TLAVRcy7OMpBlIf8fKH8AAAD//wMAUEsB&#10;Ai0AFAAGAAgAAAAhALaDOJL+AAAA4QEAABMAAAAAAAAAAAAAAAAAAAAAAFtDb250ZW50X1R5cGVz&#10;XS54bWxQSwECLQAUAAYACAAAACEAOP0h/9YAAACUAQAACwAAAAAAAAAAAAAAAAAvAQAAX3JlbHMv&#10;LnJlbHNQSwECLQAUAAYACAAAACEABN7A7ikCAABFBAAADgAAAAAAAAAAAAAAAAAuAgAAZHJzL2Uy&#10;b0RvYy54bWxQSwECLQAUAAYACAAAACEAcPpcLN4AAAAIAQAADwAAAAAAAAAAAAAAAACDBAAAZHJz&#10;L2Rvd25yZXYueG1sUEsFBgAAAAAEAAQA8wAAAI4FAAAAAA==&#10;" strokecolor="white [3212]">
              <v:textbox>
                <w:txbxContent>
                  <w:p w14:paraId="5121A029" w14:textId="77777777" w:rsidR="002036F2" w:rsidRDefault="002036F2" w:rsidP="00EE2626">
                    <w:r>
                      <w:rPr>
                        <w:noProof/>
                      </w:rPr>
                      <w:drawing>
                        <wp:inline distT="0" distB="0" distL="0" distR="0" wp14:anchorId="5121A02A" wp14:editId="5121A02B">
                          <wp:extent cx="2595372" cy="784860"/>
                          <wp:effectExtent l="0" t="0" r="0" b="0"/>
                          <wp:docPr id="19" name="Picture 19" descr="The Minnesota State &#10;identity is a simple but bold &#10;expression that borrows from the &#10;past, but points to the future. The &#10;banner-shaped mark represents the &#10;stature of the system. The M stands &#10;for Minnesota. The star represents &#10;the Star of the North, guiding our &#10;students on their journey." title="Minnesota State Colleges and Univers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98719" cy="785872"/>
                                  </a:xfrm>
                                  <a:prstGeom prst="rect">
                                    <a:avLst/>
                                  </a:prstGeom>
                                </pic:spPr>
                              </pic:pic>
                            </a:graphicData>
                          </a:graphic>
                        </wp:inline>
                      </w:drawing>
                    </w:r>
                  </w:p>
                </w:txbxContent>
              </v:textbox>
              <w10:wrap anchorx="margin"/>
            </v:shape>
          </w:pict>
        </mc:Fallback>
      </mc:AlternateContent>
    </w:r>
    <w:r>
      <w:t>Employee Home</w:t>
    </w:r>
  </w:p>
  <w:p w14:paraId="5121A020" w14:textId="78E3425A" w:rsidR="002036F2" w:rsidRPr="00B72082" w:rsidRDefault="002036F2" w:rsidP="00B72082">
    <w:pPr>
      <w:pStyle w:val="Man1Title"/>
    </w:pPr>
    <w:r>
      <w:t>User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CC40344"/>
    <w:lvl w:ilvl="0">
      <w:start w:val="1"/>
      <w:numFmt w:val="decimal"/>
      <w:pStyle w:val="ListNumber"/>
      <w:lvlText w:val="%1."/>
      <w:lvlJc w:val="left"/>
      <w:pPr>
        <w:tabs>
          <w:tab w:val="num" w:pos="360"/>
        </w:tabs>
        <w:ind w:left="360" w:hanging="360"/>
      </w:pPr>
    </w:lvl>
  </w:abstractNum>
  <w:abstractNum w:abstractNumId="1" w15:restartNumberingAfterBreak="0">
    <w:nsid w:val="0ADE102A"/>
    <w:multiLevelType w:val="hybridMultilevel"/>
    <w:tmpl w:val="974A818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E1ABF"/>
    <w:multiLevelType w:val="hybridMultilevel"/>
    <w:tmpl w:val="EB00E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56FA"/>
    <w:multiLevelType w:val="hybridMultilevel"/>
    <w:tmpl w:val="25B2A1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4D564E4"/>
    <w:multiLevelType w:val="hybridMultilevel"/>
    <w:tmpl w:val="B2448D7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95548B"/>
    <w:multiLevelType w:val="hybridMultilevel"/>
    <w:tmpl w:val="66424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DF66AE"/>
    <w:multiLevelType w:val="hybridMultilevel"/>
    <w:tmpl w:val="CB922F66"/>
    <w:lvl w:ilvl="0" w:tplc="004A63B8">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6073A7"/>
    <w:multiLevelType w:val="hybridMultilevel"/>
    <w:tmpl w:val="E9ECA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94526"/>
    <w:multiLevelType w:val="hybridMultilevel"/>
    <w:tmpl w:val="32C04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EB674D"/>
    <w:multiLevelType w:val="hybridMultilevel"/>
    <w:tmpl w:val="48FAEBD4"/>
    <w:lvl w:ilvl="0" w:tplc="004A63B8">
      <w:start w:val="1"/>
      <w:numFmt w:val="bullet"/>
      <w:lvlText w:val="•"/>
      <w:lvlJc w:val="left"/>
      <w:pPr>
        <w:tabs>
          <w:tab w:val="num" w:pos="720"/>
        </w:tabs>
        <w:ind w:left="720" w:hanging="360"/>
      </w:pPr>
      <w:rPr>
        <w:rFonts w:ascii="Times New Roman" w:hAnsi="Times New Roman" w:hint="default"/>
      </w:rPr>
    </w:lvl>
    <w:lvl w:ilvl="1" w:tplc="0E7270E6" w:tentative="1">
      <w:start w:val="1"/>
      <w:numFmt w:val="bullet"/>
      <w:lvlText w:val="•"/>
      <w:lvlJc w:val="left"/>
      <w:pPr>
        <w:tabs>
          <w:tab w:val="num" w:pos="1440"/>
        </w:tabs>
        <w:ind w:left="1440" w:hanging="360"/>
      </w:pPr>
      <w:rPr>
        <w:rFonts w:ascii="Times New Roman" w:hAnsi="Times New Roman" w:hint="default"/>
      </w:rPr>
    </w:lvl>
    <w:lvl w:ilvl="2" w:tplc="B5A61C58" w:tentative="1">
      <w:start w:val="1"/>
      <w:numFmt w:val="bullet"/>
      <w:lvlText w:val="•"/>
      <w:lvlJc w:val="left"/>
      <w:pPr>
        <w:tabs>
          <w:tab w:val="num" w:pos="2160"/>
        </w:tabs>
        <w:ind w:left="2160" w:hanging="360"/>
      </w:pPr>
      <w:rPr>
        <w:rFonts w:ascii="Times New Roman" w:hAnsi="Times New Roman" w:hint="default"/>
      </w:rPr>
    </w:lvl>
    <w:lvl w:ilvl="3" w:tplc="BC66162E" w:tentative="1">
      <w:start w:val="1"/>
      <w:numFmt w:val="bullet"/>
      <w:lvlText w:val="•"/>
      <w:lvlJc w:val="left"/>
      <w:pPr>
        <w:tabs>
          <w:tab w:val="num" w:pos="2880"/>
        </w:tabs>
        <w:ind w:left="2880" w:hanging="360"/>
      </w:pPr>
      <w:rPr>
        <w:rFonts w:ascii="Times New Roman" w:hAnsi="Times New Roman" w:hint="default"/>
      </w:rPr>
    </w:lvl>
    <w:lvl w:ilvl="4" w:tplc="476A3692" w:tentative="1">
      <w:start w:val="1"/>
      <w:numFmt w:val="bullet"/>
      <w:lvlText w:val="•"/>
      <w:lvlJc w:val="left"/>
      <w:pPr>
        <w:tabs>
          <w:tab w:val="num" w:pos="3600"/>
        </w:tabs>
        <w:ind w:left="3600" w:hanging="360"/>
      </w:pPr>
      <w:rPr>
        <w:rFonts w:ascii="Times New Roman" w:hAnsi="Times New Roman" w:hint="default"/>
      </w:rPr>
    </w:lvl>
    <w:lvl w:ilvl="5" w:tplc="066CB518" w:tentative="1">
      <w:start w:val="1"/>
      <w:numFmt w:val="bullet"/>
      <w:lvlText w:val="•"/>
      <w:lvlJc w:val="left"/>
      <w:pPr>
        <w:tabs>
          <w:tab w:val="num" w:pos="4320"/>
        </w:tabs>
        <w:ind w:left="4320" w:hanging="360"/>
      </w:pPr>
      <w:rPr>
        <w:rFonts w:ascii="Times New Roman" w:hAnsi="Times New Roman" w:hint="default"/>
      </w:rPr>
    </w:lvl>
    <w:lvl w:ilvl="6" w:tplc="EDA68D7C" w:tentative="1">
      <w:start w:val="1"/>
      <w:numFmt w:val="bullet"/>
      <w:lvlText w:val="•"/>
      <w:lvlJc w:val="left"/>
      <w:pPr>
        <w:tabs>
          <w:tab w:val="num" w:pos="5040"/>
        </w:tabs>
        <w:ind w:left="5040" w:hanging="360"/>
      </w:pPr>
      <w:rPr>
        <w:rFonts w:ascii="Times New Roman" w:hAnsi="Times New Roman" w:hint="default"/>
      </w:rPr>
    </w:lvl>
    <w:lvl w:ilvl="7" w:tplc="3E44392A" w:tentative="1">
      <w:start w:val="1"/>
      <w:numFmt w:val="bullet"/>
      <w:lvlText w:val="•"/>
      <w:lvlJc w:val="left"/>
      <w:pPr>
        <w:tabs>
          <w:tab w:val="num" w:pos="5760"/>
        </w:tabs>
        <w:ind w:left="5760" w:hanging="360"/>
      </w:pPr>
      <w:rPr>
        <w:rFonts w:ascii="Times New Roman" w:hAnsi="Times New Roman" w:hint="default"/>
      </w:rPr>
    </w:lvl>
    <w:lvl w:ilvl="8" w:tplc="93A244B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1CB13F8"/>
    <w:multiLevelType w:val="hybridMultilevel"/>
    <w:tmpl w:val="71AA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24F25"/>
    <w:multiLevelType w:val="hybridMultilevel"/>
    <w:tmpl w:val="003A1648"/>
    <w:lvl w:ilvl="0" w:tplc="3F2AA97A">
      <w:start w:val="1"/>
      <w:numFmt w:val="decimal"/>
      <w:pStyle w:val="MAN6Head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646C33"/>
    <w:multiLevelType w:val="hybridMultilevel"/>
    <w:tmpl w:val="86BEC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6711E5"/>
    <w:multiLevelType w:val="hybridMultilevel"/>
    <w:tmpl w:val="51BC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242B1"/>
    <w:multiLevelType w:val="hybridMultilevel"/>
    <w:tmpl w:val="6CC4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32E3C"/>
    <w:multiLevelType w:val="hybridMultilevel"/>
    <w:tmpl w:val="F7A4ECFA"/>
    <w:lvl w:ilvl="0" w:tplc="004A63B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081163"/>
    <w:multiLevelType w:val="hybridMultilevel"/>
    <w:tmpl w:val="79FE84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1"/>
  </w:num>
  <w:num w:numId="4">
    <w:abstractNumId w:val="4"/>
  </w:num>
  <w:num w:numId="5">
    <w:abstractNumId w:val="1"/>
  </w:num>
  <w:num w:numId="6">
    <w:abstractNumId w:val="16"/>
  </w:num>
  <w:num w:numId="7">
    <w:abstractNumId w:val="8"/>
  </w:num>
  <w:num w:numId="8">
    <w:abstractNumId w:val="12"/>
  </w:num>
  <w:num w:numId="9">
    <w:abstractNumId w:val="2"/>
  </w:num>
  <w:num w:numId="10">
    <w:abstractNumId w:val="13"/>
  </w:num>
  <w:num w:numId="11">
    <w:abstractNumId w:val="10"/>
  </w:num>
  <w:num w:numId="12">
    <w:abstractNumId w:val="9"/>
  </w:num>
  <w:num w:numId="13">
    <w:abstractNumId w:val="6"/>
  </w:num>
  <w:num w:numId="14">
    <w:abstractNumId w:val="7"/>
  </w:num>
  <w:num w:numId="15">
    <w:abstractNumId w:val="15"/>
  </w:num>
  <w:num w:numId="16">
    <w:abstractNumId w:val="14"/>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8F"/>
    <w:rsid w:val="00002688"/>
    <w:rsid w:val="00024374"/>
    <w:rsid w:val="0002552E"/>
    <w:rsid w:val="00030149"/>
    <w:rsid w:val="00034BA5"/>
    <w:rsid w:val="00036C5F"/>
    <w:rsid w:val="0004172D"/>
    <w:rsid w:val="00053400"/>
    <w:rsid w:val="00062F12"/>
    <w:rsid w:val="00066D95"/>
    <w:rsid w:val="000706B8"/>
    <w:rsid w:val="000765EB"/>
    <w:rsid w:val="000775AC"/>
    <w:rsid w:val="0008418F"/>
    <w:rsid w:val="000954D2"/>
    <w:rsid w:val="000A3BB0"/>
    <w:rsid w:val="000D31AE"/>
    <w:rsid w:val="000E14EA"/>
    <w:rsid w:val="000E70D6"/>
    <w:rsid w:val="000F207F"/>
    <w:rsid w:val="000F2438"/>
    <w:rsid w:val="000F2D61"/>
    <w:rsid w:val="000F755A"/>
    <w:rsid w:val="00104C91"/>
    <w:rsid w:val="00112393"/>
    <w:rsid w:val="00121563"/>
    <w:rsid w:val="0012250A"/>
    <w:rsid w:val="001274F0"/>
    <w:rsid w:val="00145BDB"/>
    <w:rsid w:val="001619D5"/>
    <w:rsid w:val="00165C93"/>
    <w:rsid w:val="00167F4E"/>
    <w:rsid w:val="001711F5"/>
    <w:rsid w:val="00177228"/>
    <w:rsid w:val="0018461A"/>
    <w:rsid w:val="00192794"/>
    <w:rsid w:val="001A3D1E"/>
    <w:rsid w:val="001A4AB0"/>
    <w:rsid w:val="001A6EE8"/>
    <w:rsid w:val="001C5CA7"/>
    <w:rsid w:val="001C5E8E"/>
    <w:rsid w:val="001C6B3D"/>
    <w:rsid w:val="001F240E"/>
    <w:rsid w:val="001F35E6"/>
    <w:rsid w:val="001F47C6"/>
    <w:rsid w:val="002036F2"/>
    <w:rsid w:val="00203CCC"/>
    <w:rsid w:val="00210418"/>
    <w:rsid w:val="0021220E"/>
    <w:rsid w:val="00213283"/>
    <w:rsid w:val="00217E8F"/>
    <w:rsid w:val="002215DA"/>
    <w:rsid w:val="0022427E"/>
    <w:rsid w:val="0022510E"/>
    <w:rsid w:val="0023265F"/>
    <w:rsid w:val="00237A50"/>
    <w:rsid w:val="002403A6"/>
    <w:rsid w:val="00250418"/>
    <w:rsid w:val="0025332E"/>
    <w:rsid w:val="00270028"/>
    <w:rsid w:val="002707EA"/>
    <w:rsid w:val="00280A52"/>
    <w:rsid w:val="00282383"/>
    <w:rsid w:val="00284D40"/>
    <w:rsid w:val="00291CD6"/>
    <w:rsid w:val="0029215A"/>
    <w:rsid w:val="002A52E5"/>
    <w:rsid w:val="002B54CE"/>
    <w:rsid w:val="002C22BE"/>
    <w:rsid w:val="002D7AA5"/>
    <w:rsid w:val="002E0B12"/>
    <w:rsid w:val="002E657D"/>
    <w:rsid w:val="002E7082"/>
    <w:rsid w:val="002E7377"/>
    <w:rsid w:val="00312437"/>
    <w:rsid w:val="00321B95"/>
    <w:rsid w:val="00327BFD"/>
    <w:rsid w:val="00332BBA"/>
    <w:rsid w:val="00336647"/>
    <w:rsid w:val="00343A9B"/>
    <w:rsid w:val="003450A4"/>
    <w:rsid w:val="00351CC5"/>
    <w:rsid w:val="00360015"/>
    <w:rsid w:val="00372605"/>
    <w:rsid w:val="0037418A"/>
    <w:rsid w:val="00375C4D"/>
    <w:rsid w:val="0038677C"/>
    <w:rsid w:val="00397184"/>
    <w:rsid w:val="003A0AE9"/>
    <w:rsid w:val="003B227A"/>
    <w:rsid w:val="003B77DA"/>
    <w:rsid w:val="003C071A"/>
    <w:rsid w:val="003C10A8"/>
    <w:rsid w:val="003C1491"/>
    <w:rsid w:val="003C2513"/>
    <w:rsid w:val="003C646B"/>
    <w:rsid w:val="003D0F80"/>
    <w:rsid w:val="003D1E68"/>
    <w:rsid w:val="003D56B1"/>
    <w:rsid w:val="003D6603"/>
    <w:rsid w:val="003E6EEE"/>
    <w:rsid w:val="003E70BE"/>
    <w:rsid w:val="003F43B4"/>
    <w:rsid w:val="003F4A63"/>
    <w:rsid w:val="0040782F"/>
    <w:rsid w:val="0041248A"/>
    <w:rsid w:val="004170E4"/>
    <w:rsid w:val="004268A3"/>
    <w:rsid w:val="00436C79"/>
    <w:rsid w:val="0043700F"/>
    <w:rsid w:val="00451D93"/>
    <w:rsid w:val="00471ED0"/>
    <w:rsid w:val="00487088"/>
    <w:rsid w:val="004901B7"/>
    <w:rsid w:val="00490D4E"/>
    <w:rsid w:val="00492B02"/>
    <w:rsid w:val="0049796A"/>
    <w:rsid w:val="00497A73"/>
    <w:rsid w:val="00497EBC"/>
    <w:rsid w:val="004A248C"/>
    <w:rsid w:val="004A7709"/>
    <w:rsid w:val="004B197C"/>
    <w:rsid w:val="004B4919"/>
    <w:rsid w:val="004C064B"/>
    <w:rsid w:val="004E1410"/>
    <w:rsid w:val="00502EC0"/>
    <w:rsid w:val="005057B2"/>
    <w:rsid w:val="00522D96"/>
    <w:rsid w:val="00526876"/>
    <w:rsid w:val="005341DA"/>
    <w:rsid w:val="00551037"/>
    <w:rsid w:val="005772DD"/>
    <w:rsid w:val="005B52EB"/>
    <w:rsid w:val="005C5000"/>
    <w:rsid w:val="005C618F"/>
    <w:rsid w:val="005D22A5"/>
    <w:rsid w:val="005D438B"/>
    <w:rsid w:val="005E05BC"/>
    <w:rsid w:val="005E5E35"/>
    <w:rsid w:val="006070BB"/>
    <w:rsid w:val="00612029"/>
    <w:rsid w:val="006150CA"/>
    <w:rsid w:val="0063024E"/>
    <w:rsid w:val="00651D3F"/>
    <w:rsid w:val="00656139"/>
    <w:rsid w:val="0068297F"/>
    <w:rsid w:val="00683279"/>
    <w:rsid w:val="00686801"/>
    <w:rsid w:val="006A2839"/>
    <w:rsid w:val="006B01B5"/>
    <w:rsid w:val="006B34BE"/>
    <w:rsid w:val="006C6B5A"/>
    <w:rsid w:val="006D1F6B"/>
    <w:rsid w:val="006D5137"/>
    <w:rsid w:val="006D6F09"/>
    <w:rsid w:val="006F4978"/>
    <w:rsid w:val="006F4B22"/>
    <w:rsid w:val="007009F5"/>
    <w:rsid w:val="007161BB"/>
    <w:rsid w:val="0071651F"/>
    <w:rsid w:val="00716641"/>
    <w:rsid w:val="00724249"/>
    <w:rsid w:val="00732440"/>
    <w:rsid w:val="0075397C"/>
    <w:rsid w:val="00755BAA"/>
    <w:rsid w:val="00770224"/>
    <w:rsid w:val="00780E00"/>
    <w:rsid w:val="00785D9A"/>
    <w:rsid w:val="00787E26"/>
    <w:rsid w:val="007933D4"/>
    <w:rsid w:val="007A151B"/>
    <w:rsid w:val="007A4501"/>
    <w:rsid w:val="007A60A0"/>
    <w:rsid w:val="007D1202"/>
    <w:rsid w:val="007D6E99"/>
    <w:rsid w:val="007D7C79"/>
    <w:rsid w:val="007E459F"/>
    <w:rsid w:val="007E612C"/>
    <w:rsid w:val="007F3349"/>
    <w:rsid w:val="0080316A"/>
    <w:rsid w:val="008178DE"/>
    <w:rsid w:val="0082094B"/>
    <w:rsid w:val="00824B1A"/>
    <w:rsid w:val="008331ED"/>
    <w:rsid w:val="008465A4"/>
    <w:rsid w:val="00864F61"/>
    <w:rsid w:val="0087163A"/>
    <w:rsid w:val="00874ED3"/>
    <w:rsid w:val="00880666"/>
    <w:rsid w:val="0089290A"/>
    <w:rsid w:val="00894845"/>
    <w:rsid w:val="008C4B8D"/>
    <w:rsid w:val="008D786C"/>
    <w:rsid w:val="008E529C"/>
    <w:rsid w:val="008E73D3"/>
    <w:rsid w:val="008F739C"/>
    <w:rsid w:val="009014D3"/>
    <w:rsid w:val="0090422A"/>
    <w:rsid w:val="0092341C"/>
    <w:rsid w:val="0092592A"/>
    <w:rsid w:val="00932666"/>
    <w:rsid w:val="00945C89"/>
    <w:rsid w:val="00957043"/>
    <w:rsid w:val="009630F6"/>
    <w:rsid w:val="00963CBF"/>
    <w:rsid w:val="00976DF6"/>
    <w:rsid w:val="00977023"/>
    <w:rsid w:val="00977612"/>
    <w:rsid w:val="009805A2"/>
    <w:rsid w:val="00981A40"/>
    <w:rsid w:val="009821D2"/>
    <w:rsid w:val="009918B6"/>
    <w:rsid w:val="0099434A"/>
    <w:rsid w:val="00994F71"/>
    <w:rsid w:val="009968AB"/>
    <w:rsid w:val="009977B3"/>
    <w:rsid w:val="009A49E7"/>
    <w:rsid w:val="009A7414"/>
    <w:rsid w:val="009C0952"/>
    <w:rsid w:val="009C742B"/>
    <w:rsid w:val="009C790F"/>
    <w:rsid w:val="009D2739"/>
    <w:rsid w:val="009D2AE5"/>
    <w:rsid w:val="009D52FF"/>
    <w:rsid w:val="009F03B5"/>
    <w:rsid w:val="00A3714B"/>
    <w:rsid w:val="00A40205"/>
    <w:rsid w:val="00A41013"/>
    <w:rsid w:val="00A4272A"/>
    <w:rsid w:val="00A45793"/>
    <w:rsid w:val="00A51FF6"/>
    <w:rsid w:val="00A612F7"/>
    <w:rsid w:val="00A65214"/>
    <w:rsid w:val="00A732D7"/>
    <w:rsid w:val="00A81BAC"/>
    <w:rsid w:val="00A87DBB"/>
    <w:rsid w:val="00AA3EA7"/>
    <w:rsid w:val="00AA5594"/>
    <w:rsid w:val="00AD06DA"/>
    <w:rsid w:val="00AF574D"/>
    <w:rsid w:val="00AF5FD3"/>
    <w:rsid w:val="00AF76D9"/>
    <w:rsid w:val="00B006F7"/>
    <w:rsid w:val="00B02BD9"/>
    <w:rsid w:val="00B03148"/>
    <w:rsid w:val="00B102AE"/>
    <w:rsid w:val="00B25513"/>
    <w:rsid w:val="00B35F20"/>
    <w:rsid w:val="00B4581F"/>
    <w:rsid w:val="00B510D0"/>
    <w:rsid w:val="00B53DC7"/>
    <w:rsid w:val="00B6148B"/>
    <w:rsid w:val="00B63924"/>
    <w:rsid w:val="00B64603"/>
    <w:rsid w:val="00B72082"/>
    <w:rsid w:val="00B7772E"/>
    <w:rsid w:val="00B866C9"/>
    <w:rsid w:val="00B87792"/>
    <w:rsid w:val="00B972AB"/>
    <w:rsid w:val="00BA7004"/>
    <w:rsid w:val="00BB4DA0"/>
    <w:rsid w:val="00BB5F41"/>
    <w:rsid w:val="00BC56C7"/>
    <w:rsid w:val="00BC591A"/>
    <w:rsid w:val="00BD35DE"/>
    <w:rsid w:val="00BF74F0"/>
    <w:rsid w:val="00C035AD"/>
    <w:rsid w:val="00C13497"/>
    <w:rsid w:val="00C13E3D"/>
    <w:rsid w:val="00C15318"/>
    <w:rsid w:val="00C166C9"/>
    <w:rsid w:val="00C17D18"/>
    <w:rsid w:val="00C22DDD"/>
    <w:rsid w:val="00C26C4D"/>
    <w:rsid w:val="00C37F6A"/>
    <w:rsid w:val="00C45210"/>
    <w:rsid w:val="00C46B03"/>
    <w:rsid w:val="00C5013B"/>
    <w:rsid w:val="00C63485"/>
    <w:rsid w:val="00C6771B"/>
    <w:rsid w:val="00C86AD2"/>
    <w:rsid w:val="00C92E2A"/>
    <w:rsid w:val="00CA2215"/>
    <w:rsid w:val="00CA3028"/>
    <w:rsid w:val="00CB2467"/>
    <w:rsid w:val="00CC047B"/>
    <w:rsid w:val="00CC13C3"/>
    <w:rsid w:val="00CC1584"/>
    <w:rsid w:val="00CC445B"/>
    <w:rsid w:val="00CC5500"/>
    <w:rsid w:val="00CD28AF"/>
    <w:rsid w:val="00CD6D21"/>
    <w:rsid w:val="00CE281F"/>
    <w:rsid w:val="00CF6E41"/>
    <w:rsid w:val="00D00F19"/>
    <w:rsid w:val="00D01BD7"/>
    <w:rsid w:val="00D11092"/>
    <w:rsid w:val="00D3407D"/>
    <w:rsid w:val="00D41E01"/>
    <w:rsid w:val="00D546F4"/>
    <w:rsid w:val="00D6544C"/>
    <w:rsid w:val="00D67D86"/>
    <w:rsid w:val="00D745B6"/>
    <w:rsid w:val="00D7530A"/>
    <w:rsid w:val="00D8036A"/>
    <w:rsid w:val="00D96D84"/>
    <w:rsid w:val="00D97433"/>
    <w:rsid w:val="00DB1C92"/>
    <w:rsid w:val="00DC50DF"/>
    <w:rsid w:val="00DD0B6A"/>
    <w:rsid w:val="00DD383D"/>
    <w:rsid w:val="00DE4CA9"/>
    <w:rsid w:val="00DF0476"/>
    <w:rsid w:val="00DF34FF"/>
    <w:rsid w:val="00E06295"/>
    <w:rsid w:val="00E208FA"/>
    <w:rsid w:val="00E22A3B"/>
    <w:rsid w:val="00E257D2"/>
    <w:rsid w:val="00E27346"/>
    <w:rsid w:val="00E36685"/>
    <w:rsid w:val="00E413D9"/>
    <w:rsid w:val="00E416C8"/>
    <w:rsid w:val="00E4530C"/>
    <w:rsid w:val="00E5177F"/>
    <w:rsid w:val="00E6293B"/>
    <w:rsid w:val="00E62C7B"/>
    <w:rsid w:val="00E70EF9"/>
    <w:rsid w:val="00E729E3"/>
    <w:rsid w:val="00E75380"/>
    <w:rsid w:val="00E7550A"/>
    <w:rsid w:val="00E75D09"/>
    <w:rsid w:val="00E76211"/>
    <w:rsid w:val="00E83C2A"/>
    <w:rsid w:val="00E83F38"/>
    <w:rsid w:val="00E84D7B"/>
    <w:rsid w:val="00E91664"/>
    <w:rsid w:val="00E928F9"/>
    <w:rsid w:val="00E94A47"/>
    <w:rsid w:val="00E97B86"/>
    <w:rsid w:val="00EA11E8"/>
    <w:rsid w:val="00EA6DF3"/>
    <w:rsid w:val="00EC4426"/>
    <w:rsid w:val="00EC6DB3"/>
    <w:rsid w:val="00EC7BAC"/>
    <w:rsid w:val="00EE2626"/>
    <w:rsid w:val="00EE2A7D"/>
    <w:rsid w:val="00EF7E1A"/>
    <w:rsid w:val="00F125BE"/>
    <w:rsid w:val="00F300AF"/>
    <w:rsid w:val="00F50A28"/>
    <w:rsid w:val="00F51738"/>
    <w:rsid w:val="00F57863"/>
    <w:rsid w:val="00F650E3"/>
    <w:rsid w:val="00F66762"/>
    <w:rsid w:val="00F668A1"/>
    <w:rsid w:val="00F731EA"/>
    <w:rsid w:val="00F74E83"/>
    <w:rsid w:val="00F76D17"/>
    <w:rsid w:val="00F7767B"/>
    <w:rsid w:val="00FB0890"/>
    <w:rsid w:val="00FB3EAA"/>
    <w:rsid w:val="00FC2FDE"/>
    <w:rsid w:val="00FC4E83"/>
    <w:rsid w:val="00FC57C4"/>
    <w:rsid w:val="00FC6EEA"/>
    <w:rsid w:val="00FE3529"/>
    <w:rsid w:val="00FE5159"/>
    <w:rsid w:val="00FF4A62"/>
    <w:rsid w:val="00FF4B04"/>
    <w:rsid w:val="46F5D92B"/>
    <w:rsid w:val="53674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219F59"/>
  <w15:docId w15:val="{E9A75D3C-CDBD-4735-A5AD-3B876AC0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F0"/>
  </w:style>
  <w:style w:type="paragraph" w:styleId="Heading1">
    <w:name w:val="heading 1"/>
    <w:basedOn w:val="Normal"/>
    <w:next w:val="Normal"/>
    <w:link w:val="Heading1Char"/>
    <w:uiPriority w:val="9"/>
    <w:qFormat/>
    <w:rsid w:val="001F47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F47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F47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1Title">
    <w:name w:val="Man1Title"/>
    <w:basedOn w:val="Title"/>
    <w:next w:val="Man2HowTo"/>
    <w:qFormat/>
    <w:rsid w:val="00B72082"/>
    <w:rPr>
      <w:rFonts w:ascii="Calibri" w:hAnsi="Calibri"/>
      <w:noProof/>
      <w:color w:val="0C2340"/>
    </w:rPr>
  </w:style>
  <w:style w:type="paragraph" w:styleId="Title">
    <w:name w:val="Title"/>
    <w:basedOn w:val="Normal"/>
    <w:next w:val="Normal"/>
    <w:link w:val="TitleChar"/>
    <w:uiPriority w:val="10"/>
    <w:qFormat/>
    <w:rsid w:val="001F47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47C6"/>
    <w:rPr>
      <w:rFonts w:asciiTheme="majorHAnsi" w:eastAsiaTheme="majorEastAsia" w:hAnsiTheme="majorHAnsi" w:cstheme="majorBidi"/>
      <w:color w:val="17365D" w:themeColor="text2" w:themeShade="BF"/>
      <w:spacing w:val="5"/>
      <w:kern w:val="28"/>
      <w:sz w:val="52"/>
      <w:szCs w:val="52"/>
    </w:rPr>
  </w:style>
  <w:style w:type="paragraph" w:customStyle="1" w:styleId="Man2HowTo">
    <w:name w:val="Man2HowTo"/>
    <w:basedOn w:val="Subtitle"/>
    <w:next w:val="Man5Text"/>
    <w:qFormat/>
    <w:rsid w:val="00A40205"/>
    <w:rPr>
      <w:rFonts w:ascii="Arial" w:hAnsi="Arial"/>
      <w:color w:val="009F4D"/>
    </w:rPr>
  </w:style>
  <w:style w:type="character" w:customStyle="1" w:styleId="Heading1Char">
    <w:name w:val="Heading 1 Char"/>
    <w:basedOn w:val="DefaultParagraphFont"/>
    <w:link w:val="Heading1"/>
    <w:uiPriority w:val="9"/>
    <w:rsid w:val="001F47C6"/>
    <w:rPr>
      <w:rFonts w:asciiTheme="majorHAnsi" w:eastAsiaTheme="majorEastAsia" w:hAnsiTheme="majorHAnsi" w:cstheme="majorBidi"/>
      <w:b/>
      <w:bCs/>
      <w:color w:val="365F91" w:themeColor="accent1" w:themeShade="BF"/>
      <w:sz w:val="28"/>
      <w:szCs w:val="28"/>
    </w:rPr>
  </w:style>
  <w:style w:type="paragraph" w:customStyle="1" w:styleId="Man3Header">
    <w:name w:val="Man3Header"/>
    <w:basedOn w:val="Heading1"/>
    <w:next w:val="Man5Text"/>
    <w:qFormat/>
    <w:rsid w:val="00A40205"/>
    <w:rPr>
      <w:rFonts w:ascii="Arial" w:hAnsi="Arial"/>
      <w:color w:val="009F4D"/>
    </w:rPr>
  </w:style>
  <w:style w:type="character" w:customStyle="1" w:styleId="Heading2Char">
    <w:name w:val="Heading 2 Char"/>
    <w:basedOn w:val="DefaultParagraphFont"/>
    <w:link w:val="Heading2"/>
    <w:uiPriority w:val="9"/>
    <w:semiHidden/>
    <w:rsid w:val="001F47C6"/>
    <w:rPr>
      <w:rFonts w:asciiTheme="majorHAnsi" w:eastAsiaTheme="majorEastAsia" w:hAnsiTheme="majorHAnsi" w:cstheme="majorBidi"/>
      <w:b/>
      <w:bCs/>
      <w:color w:val="4F81BD" w:themeColor="accent1"/>
      <w:sz w:val="26"/>
      <w:szCs w:val="26"/>
    </w:rPr>
  </w:style>
  <w:style w:type="paragraph" w:customStyle="1" w:styleId="Man4Header2">
    <w:name w:val="Man4Header2"/>
    <w:basedOn w:val="Heading2"/>
    <w:next w:val="Man5Text"/>
    <w:link w:val="Man4Header2Char"/>
    <w:qFormat/>
    <w:rsid w:val="00A40205"/>
    <w:rPr>
      <w:rFonts w:ascii="Calibri" w:hAnsi="Calibri"/>
      <w:color w:val="009F4D"/>
    </w:rPr>
  </w:style>
  <w:style w:type="character" w:customStyle="1" w:styleId="Heading4Char">
    <w:name w:val="Heading 4 Char"/>
    <w:basedOn w:val="DefaultParagraphFont"/>
    <w:link w:val="Heading4"/>
    <w:uiPriority w:val="9"/>
    <w:semiHidden/>
    <w:rsid w:val="001F47C6"/>
    <w:rPr>
      <w:rFonts w:asciiTheme="majorHAnsi" w:eastAsiaTheme="majorEastAsia" w:hAnsiTheme="majorHAnsi" w:cstheme="majorBidi"/>
      <w:b/>
      <w:bCs/>
      <w:i/>
      <w:iCs/>
      <w:color w:val="4F81BD" w:themeColor="accent1"/>
    </w:rPr>
  </w:style>
  <w:style w:type="paragraph" w:customStyle="1" w:styleId="Man5Text">
    <w:name w:val="Man5Text"/>
    <w:basedOn w:val="Normal"/>
    <w:qFormat/>
    <w:rsid w:val="000775AC"/>
    <w:rPr>
      <w:rFonts w:ascii="Calibri" w:hAnsi="Calibri"/>
      <w:sz w:val="24"/>
    </w:rPr>
  </w:style>
  <w:style w:type="paragraph" w:styleId="Header">
    <w:name w:val="header"/>
    <w:basedOn w:val="Normal"/>
    <w:link w:val="HeaderChar"/>
    <w:uiPriority w:val="99"/>
    <w:unhideWhenUsed/>
    <w:rsid w:val="00B03148"/>
    <w:pPr>
      <w:tabs>
        <w:tab w:val="center" w:pos="4680"/>
        <w:tab w:val="right" w:pos="9360"/>
      </w:tabs>
      <w:spacing w:after="0" w:line="240" w:lineRule="auto"/>
    </w:pPr>
  </w:style>
  <w:style w:type="paragraph" w:styleId="Subtitle">
    <w:name w:val="Subtitle"/>
    <w:basedOn w:val="Normal"/>
    <w:next w:val="Normal"/>
    <w:link w:val="SubtitleChar"/>
    <w:uiPriority w:val="11"/>
    <w:qFormat/>
    <w:rsid w:val="00BF74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F74F0"/>
    <w:rPr>
      <w:rFonts w:asciiTheme="majorHAnsi" w:eastAsiaTheme="majorEastAsia" w:hAnsiTheme="majorHAnsi" w:cstheme="majorBidi"/>
      <w:i/>
      <w:iCs/>
      <w:color w:val="4F81BD" w:themeColor="accent1"/>
      <w:spacing w:val="15"/>
      <w:sz w:val="24"/>
      <w:szCs w:val="24"/>
    </w:rPr>
  </w:style>
  <w:style w:type="character" w:customStyle="1" w:styleId="HeaderChar">
    <w:name w:val="Header Char"/>
    <w:basedOn w:val="DefaultParagraphFont"/>
    <w:link w:val="Header"/>
    <w:uiPriority w:val="99"/>
    <w:rsid w:val="00B03148"/>
  </w:style>
  <w:style w:type="paragraph" w:styleId="Footer">
    <w:name w:val="footer"/>
    <w:basedOn w:val="Normal"/>
    <w:link w:val="FooterChar"/>
    <w:uiPriority w:val="99"/>
    <w:unhideWhenUsed/>
    <w:rsid w:val="00B03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148"/>
  </w:style>
  <w:style w:type="paragraph" w:styleId="BalloonText">
    <w:name w:val="Balloon Text"/>
    <w:basedOn w:val="Normal"/>
    <w:link w:val="BalloonTextChar"/>
    <w:uiPriority w:val="99"/>
    <w:semiHidden/>
    <w:unhideWhenUsed/>
    <w:rsid w:val="00B03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48"/>
    <w:rPr>
      <w:rFonts w:ascii="Tahoma" w:hAnsi="Tahoma" w:cs="Tahoma"/>
      <w:sz w:val="16"/>
      <w:szCs w:val="16"/>
    </w:rPr>
  </w:style>
  <w:style w:type="character" w:styleId="Hyperlink">
    <w:name w:val="Hyperlink"/>
    <w:basedOn w:val="DefaultParagraphFont"/>
    <w:uiPriority w:val="99"/>
    <w:unhideWhenUsed/>
    <w:rsid w:val="001A3D1E"/>
    <w:rPr>
      <w:color w:val="0000FF" w:themeColor="hyperlink"/>
      <w:u w:val="single"/>
    </w:rPr>
  </w:style>
  <w:style w:type="paragraph" w:styleId="NormalWeb">
    <w:name w:val="Normal (Web)"/>
    <w:basedOn w:val="Normal"/>
    <w:uiPriority w:val="99"/>
    <w:unhideWhenUsed/>
    <w:rsid w:val="006F4B2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2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36001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List">
    <w:name w:val="Colorful List"/>
    <w:basedOn w:val="TableNormal"/>
    <w:uiPriority w:val="72"/>
    <w:rsid w:val="0036001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7009F5"/>
    <w:pPr>
      <w:outlineLvl w:val="9"/>
    </w:pPr>
    <w:rPr>
      <w:lang w:eastAsia="ja-JP"/>
    </w:rPr>
  </w:style>
  <w:style w:type="paragraph" w:styleId="TOC1">
    <w:name w:val="toc 1"/>
    <w:basedOn w:val="Normal"/>
    <w:next w:val="Normal"/>
    <w:autoRedefine/>
    <w:uiPriority w:val="39"/>
    <w:unhideWhenUsed/>
    <w:rsid w:val="007009F5"/>
    <w:pPr>
      <w:spacing w:after="100"/>
    </w:pPr>
  </w:style>
  <w:style w:type="paragraph" w:styleId="TOC2">
    <w:name w:val="toc 2"/>
    <w:basedOn w:val="Normal"/>
    <w:next w:val="Normal"/>
    <w:autoRedefine/>
    <w:uiPriority w:val="39"/>
    <w:unhideWhenUsed/>
    <w:rsid w:val="007009F5"/>
    <w:pPr>
      <w:spacing w:after="100"/>
      <w:ind w:left="220"/>
    </w:pPr>
  </w:style>
  <w:style w:type="character" w:styleId="SubtleEmphasis">
    <w:name w:val="Subtle Emphasis"/>
    <w:basedOn w:val="DefaultParagraphFont"/>
    <w:uiPriority w:val="19"/>
    <w:qFormat/>
    <w:rsid w:val="007009F5"/>
    <w:rPr>
      <w:i/>
      <w:iCs/>
      <w:color w:val="808080" w:themeColor="text1" w:themeTint="7F"/>
    </w:rPr>
  </w:style>
  <w:style w:type="character" w:styleId="SubtleReference">
    <w:name w:val="Subtle Reference"/>
    <w:basedOn w:val="DefaultParagraphFont"/>
    <w:uiPriority w:val="31"/>
    <w:qFormat/>
    <w:rsid w:val="007009F5"/>
    <w:rPr>
      <w:smallCaps/>
      <w:color w:val="C0504D" w:themeColor="accent2"/>
      <w:u w:val="single"/>
    </w:rPr>
  </w:style>
  <w:style w:type="paragraph" w:styleId="NoSpacing">
    <w:name w:val="No Spacing"/>
    <w:uiPriority w:val="1"/>
    <w:qFormat/>
    <w:rsid w:val="007009F5"/>
    <w:pPr>
      <w:spacing w:after="0" w:line="240" w:lineRule="auto"/>
    </w:pPr>
  </w:style>
  <w:style w:type="character" w:styleId="PlaceholderText">
    <w:name w:val="Placeholder Text"/>
    <w:basedOn w:val="DefaultParagraphFont"/>
    <w:uiPriority w:val="99"/>
    <w:semiHidden/>
    <w:rsid w:val="00DF0476"/>
    <w:rPr>
      <w:color w:val="808080"/>
    </w:rPr>
  </w:style>
  <w:style w:type="character" w:styleId="Emphasis">
    <w:name w:val="Emphasis"/>
    <w:basedOn w:val="DefaultParagraphFont"/>
    <w:uiPriority w:val="20"/>
    <w:qFormat/>
    <w:rsid w:val="00CC445B"/>
    <w:rPr>
      <w:i/>
      <w:iCs/>
    </w:rPr>
  </w:style>
  <w:style w:type="character" w:styleId="Strong">
    <w:name w:val="Strong"/>
    <w:basedOn w:val="DefaultParagraphFont"/>
    <w:uiPriority w:val="22"/>
    <w:qFormat/>
    <w:rsid w:val="00CC445B"/>
    <w:rPr>
      <w:b/>
      <w:bCs/>
    </w:rPr>
  </w:style>
  <w:style w:type="paragraph" w:customStyle="1" w:styleId="normal-1">
    <w:name w:val="normal-1"/>
    <w:basedOn w:val="Normal"/>
    <w:rsid w:val="00CC445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43B4"/>
    <w:rPr>
      <w:color w:val="800080" w:themeColor="followedHyperlink"/>
      <w:u w:val="single"/>
    </w:rPr>
  </w:style>
  <w:style w:type="paragraph" w:styleId="ListParagraph">
    <w:name w:val="List Paragraph"/>
    <w:basedOn w:val="Normal"/>
    <w:uiPriority w:val="34"/>
    <w:qFormat/>
    <w:rsid w:val="00EA11E8"/>
    <w:pPr>
      <w:ind w:left="720"/>
      <w:contextualSpacing/>
    </w:pPr>
  </w:style>
  <w:style w:type="paragraph" w:styleId="ListNumber">
    <w:name w:val="List Number"/>
    <w:basedOn w:val="Normal"/>
    <w:link w:val="ListNumberChar"/>
    <w:rsid w:val="00EA11E8"/>
    <w:pPr>
      <w:numPr>
        <w:numId w:val="1"/>
      </w:numPr>
      <w:spacing w:after="0" w:line="240" w:lineRule="auto"/>
    </w:pPr>
    <w:rPr>
      <w:rFonts w:ascii="Times New Roman" w:eastAsia="Times New Roman" w:hAnsi="Times New Roman" w:cs="Arial"/>
      <w:bCs/>
      <w:sz w:val="24"/>
    </w:rPr>
  </w:style>
  <w:style w:type="character" w:customStyle="1" w:styleId="ListNumberChar">
    <w:name w:val="List Number Char"/>
    <w:link w:val="ListNumber"/>
    <w:rsid w:val="00EA11E8"/>
    <w:rPr>
      <w:rFonts w:ascii="Times New Roman" w:eastAsia="Times New Roman" w:hAnsi="Times New Roman" w:cs="Arial"/>
      <w:bCs/>
      <w:sz w:val="24"/>
    </w:rPr>
  </w:style>
  <w:style w:type="paragraph" w:customStyle="1" w:styleId="MAN6Heading">
    <w:name w:val="MAN6 Heading"/>
    <w:basedOn w:val="TOC3"/>
    <w:link w:val="MAN6HeadingChar"/>
    <w:qFormat/>
    <w:rsid w:val="001711F5"/>
    <w:pPr>
      <w:numPr>
        <w:numId w:val="3"/>
      </w:numPr>
      <w:ind w:left="1080"/>
    </w:pPr>
  </w:style>
  <w:style w:type="character" w:customStyle="1" w:styleId="Man4Header2Char">
    <w:name w:val="Man4Header2 Char"/>
    <w:basedOn w:val="Heading2Char"/>
    <w:link w:val="Man4Header2"/>
    <w:rsid w:val="00BA7004"/>
    <w:rPr>
      <w:rFonts w:ascii="Calibri" w:eastAsiaTheme="majorEastAsia" w:hAnsi="Calibri" w:cstheme="majorBidi"/>
      <w:b/>
      <w:bCs/>
      <w:color w:val="009F4D"/>
      <w:sz w:val="26"/>
      <w:szCs w:val="26"/>
    </w:rPr>
  </w:style>
  <w:style w:type="character" w:customStyle="1" w:styleId="MAN6HeadingChar">
    <w:name w:val="MAN6 Heading Char"/>
    <w:basedOn w:val="Man4Header2Char"/>
    <w:link w:val="MAN6Heading"/>
    <w:rsid w:val="001711F5"/>
    <w:rPr>
      <w:rFonts w:ascii="Calibri" w:eastAsiaTheme="minorEastAsia" w:hAnsi="Calibri" w:cs="Times New Roman"/>
      <w:b w:val="0"/>
      <w:bCs w:val="0"/>
      <w:color w:val="009F4D"/>
      <w:sz w:val="26"/>
      <w:szCs w:val="26"/>
    </w:rPr>
  </w:style>
  <w:style w:type="paragraph" w:styleId="TOC3">
    <w:name w:val="toc 3"/>
    <w:basedOn w:val="Normal"/>
    <w:next w:val="Normal"/>
    <w:autoRedefine/>
    <w:uiPriority w:val="39"/>
    <w:unhideWhenUsed/>
    <w:rsid w:val="001711F5"/>
    <w:pPr>
      <w:spacing w:after="100" w:line="259" w:lineRule="auto"/>
      <w:ind w:left="440"/>
    </w:pPr>
    <w:rPr>
      <w:rFonts w:eastAsiaTheme="minorEastAsia" w:cs="Times New Roman"/>
    </w:rPr>
  </w:style>
  <w:style w:type="character" w:styleId="CommentReference">
    <w:name w:val="annotation reference"/>
    <w:basedOn w:val="DefaultParagraphFont"/>
    <w:uiPriority w:val="99"/>
    <w:semiHidden/>
    <w:unhideWhenUsed/>
    <w:rsid w:val="00FC2FDE"/>
    <w:rPr>
      <w:sz w:val="16"/>
      <w:szCs w:val="16"/>
    </w:rPr>
  </w:style>
  <w:style w:type="paragraph" w:styleId="CommentText">
    <w:name w:val="annotation text"/>
    <w:basedOn w:val="Normal"/>
    <w:link w:val="CommentTextChar"/>
    <w:uiPriority w:val="99"/>
    <w:semiHidden/>
    <w:unhideWhenUsed/>
    <w:rsid w:val="00FC2FDE"/>
    <w:pPr>
      <w:spacing w:line="240" w:lineRule="auto"/>
    </w:pPr>
    <w:rPr>
      <w:sz w:val="20"/>
      <w:szCs w:val="20"/>
    </w:rPr>
  </w:style>
  <w:style w:type="character" w:customStyle="1" w:styleId="CommentTextChar">
    <w:name w:val="Comment Text Char"/>
    <w:basedOn w:val="DefaultParagraphFont"/>
    <w:link w:val="CommentText"/>
    <w:uiPriority w:val="99"/>
    <w:semiHidden/>
    <w:rsid w:val="00FC2FDE"/>
    <w:rPr>
      <w:sz w:val="20"/>
      <w:szCs w:val="20"/>
    </w:rPr>
  </w:style>
  <w:style w:type="paragraph" w:styleId="CommentSubject">
    <w:name w:val="annotation subject"/>
    <w:basedOn w:val="CommentText"/>
    <w:next w:val="CommentText"/>
    <w:link w:val="CommentSubjectChar"/>
    <w:uiPriority w:val="99"/>
    <w:semiHidden/>
    <w:unhideWhenUsed/>
    <w:rsid w:val="006C6B5A"/>
    <w:rPr>
      <w:b/>
      <w:bCs/>
    </w:rPr>
  </w:style>
  <w:style w:type="character" w:customStyle="1" w:styleId="CommentSubjectChar">
    <w:name w:val="Comment Subject Char"/>
    <w:basedOn w:val="CommentTextChar"/>
    <w:link w:val="CommentSubject"/>
    <w:uiPriority w:val="99"/>
    <w:semiHidden/>
    <w:rsid w:val="006C6B5A"/>
    <w:rPr>
      <w:b/>
      <w:bCs/>
      <w:sz w:val="20"/>
      <w:szCs w:val="20"/>
    </w:rPr>
  </w:style>
  <w:style w:type="character" w:customStyle="1" w:styleId="apple-converted-space">
    <w:name w:val="apple-converted-space"/>
    <w:basedOn w:val="DefaultParagraphFont"/>
    <w:rsid w:val="00E83F38"/>
  </w:style>
  <w:style w:type="paragraph" w:customStyle="1" w:styleId="MnSCUbodytext1114">
    <w:name w:val="MnSCUbody text11/14"/>
    <w:basedOn w:val="Normal"/>
    <w:qFormat/>
    <w:rsid w:val="00DF34FF"/>
    <w:pPr>
      <w:spacing w:after="280" w:line="280" w:lineRule="exact"/>
    </w:pPr>
    <w:rPr>
      <w:rFonts w:asciiTheme="majorHAnsi" w:hAnsiTheme="majorHAnsi" w:cs="Times New Roman"/>
      <w:noProof/>
      <w:szCs w:val="24"/>
    </w:rPr>
  </w:style>
  <w:style w:type="paragraph" w:styleId="FootnoteText">
    <w:name w:val="footnote text"/>
    <w:basedOn w:val="Normal"/>
    <w:link w:val="FootnoteTextChar"/>
    <w:uiPriority w:val="99"/>
    <w:semiHidden/>
    <w:unhideWhenUsed/>
    <w:rsid w:val="00BC59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591A"/>
    <w:rPr>
      <w:sz w:val="20"/>
      <w:szCs w:val="20"/>
    </w:rPr>
  </w:style>
  <w:style w:type="character" w:styleId="FootnoteReference">
    <w:name w:val="footnote reference"/>
    <w:basedOn w:val="DefaultParagraphFont"/>
    <w:uiPriority w:val="99"/>
    <w:semiHidden/>
    <w:unhideWhenUsed/>
    <w:rsid w:val="00BC59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8850">
      <w:bodyDiv w:val="1"/>
      <w:marLeft w:val="0"/>
      <w:marRight w:val="0"/>
      <w:marTop w:val="0"/>
      <w:marBottom w:val="0"/>
      <w:divBdr>
        <w:top w:val="none" w:sz="0" w:space="0" w:color="auto"/>
        <w:left w:val="none" w:sz="0" w:space="0" w:color="auto"/>
        <w:bottom w:val="none" w:sz="0" w:space="0" w:color="auto"/>
        <w:right w:val="none" w:sz="0" w:space="0" w:color="auto"/>
      </w:divBdr>
      <w:divsChild>
        <w:div w:id="333531505">
          <w:marLeft w:val="0"/>
          <w:marRight w:val="0"/>
          <w:marTop w:val="0"/>
          <w:marBottom w:val="0"/>
          <w:divBdr>
            <w:top w:val="none" w:sz="0" w:space="0" w:color="auto"/>
            <w:left w:val="none" w:sz="0" w:space="0" w:color="auto"/>
            <w:bottom w:val="none" w:sz="0" w:space="0" w:color="auto"/>
            <w:right w:val="none" w:sz="0" w:space="0" w:color="auto"/>
          </w:divBdr>
          <w:divsChild>
            <w:div w:id="1975794856">
              <w:marLeft w:val="0"/>
              <w:marRight w:val="0"/>
              <w:marTop w:val="0"/>
              <w:marBottom w:val="0"/>
              <w:divBdr>
                <w:top w:val="none" w:sz="0" w:space="0" w:color="auto"/>
                <w:left w:val="none" w:sz="0" w:space="0" w:color="auto"/>
                <w:bottom w:val="none" w:sz="0" w:space="0" w:color="auto"/>
                <w:right w:val="none" w:sz="0" w:space="0" w:color="auto"/>
              </w:divBdr>
              <w:divsChild>
                <w:div w:id="21199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0600">
      <w:bodyDiv w:val="1"/>
      <w:marLeft w:val="0"/>
      <w:marRight w:val="0"/>
      <w:marTop w:val="0"/>
      <w:marBottom w:val="0"/>
      <w:divBdr>
        <w:top w:val="none" w:sz="0" w:space="0" w:color="auto"/>
        <w:left w:val="none" w:sz="0" w:space="0" w:color="auto"/>
        <w:bottom w:val="none" w:sz="0" w:space="0" w:color="auto"/>
        <w:right w:val="none" w:sz="0" w:space="0" w:color="auto"/>
      </w:divBdr>
    </w:div>
    <w:div w:id="233323057">
      <w:bodyDiv w:val="1"/>
      <w:marLeft w:val="0"/>
      <w:marRight w:val="0"/>
      <w:marTop w:val="0"/>
      <w:marBottom w:val="0"/>
      <w:divBdr>
        <w:top w:val="none" w:sz="0" w:space="0" w:color="auto"/>
        <w:left w:val="none" w:sz="0" w:space="0" w:color="auto"/>
        <w:bottom w:val="none" w:sz="0" w:space="0" w:color="auto"/>
        <w:right w:val="none" w:sz="0" w:space="0" w:color="auto"/>
      </w:divBdr>
    </w:div>
    <w:div w:id="278226790">
      <w:bodyDiv w:val="1"/>
      <w:marLeft w:val="0"/>
      <w:marRight w:val="0"/>
      <w:marTop w:val="0"/>
      <w:marBottom w:val="0"/>
      <w:divBdr>
        <w:top w:val="none" w:sz="0" w:space="0" w:color="auto"/>
        <w:left w:val="none" w:sz="0" w:space="0" w:color="auto"/>
        <w:bottom w:val="none" w:sz="0" w:space="0" w:color="auto"/>
        <w:right w:val="none" w:sz="0" w:space="0" w:color="auto"/>
      </w:divBdr>
      <w:divsChild>
        <w:div w:id="1485121886">
          <w:marLeft w:val="0"/>
          <w:marRight w:val="0"/>
          <w:marTop w:val="0"/>
          <w:marBottom w:val="0"/>
          <w:divBdr>
            <w:top w:val="none" w:sz="0" w:space="0" w:color="auto"/>
            <w:left w:val="none" w:sz="0" w:space="0" w:color="auto"/>
            <w:bottom w:val="none" w:sz="0" w:space="0" w:color="auto"/>
            <w:right w:val="none" w:sz="0" w:space="0" w:color="auto"/>
          </w:divBdr>
        </w:div>
      </w:divsChild>
    </w:div>
    <w:div w:id="355355126">
      <w:bodyDiv w:val="1"/>
      <w:marLeft w:val="0"/>
      <w:marRight w:val="0"/>
      <w:marTop w:val="0"/>
      <w:marBottom w:val="0"/>
      <w:divBdr>
        <w:top w:val="none" w:sz="0" w:space="0" w:color="auto"/>
        <w:left w:val="none" w:sz="0" w:space="0" w:color="auto"/>
        <w:bottom w:val="none" w:sz="0" w:space="0" w:color="auto"/>
        <w:right w:val="none" w:sz="0" w:space="0" w:color="auto"/>
      </w:divBdr>
    </w:div>
    <w:div w:id="531694627">
      <w:bodyDiv w:val="1"/>
      <w:marLeft w:val="0"/>
      <w:marRight w:val="0"/>
      <w:marTop w:val="0"/>
      <w:marBottom w:val="0"/>
      <w:divBdr>
        <w:top w:val="none" w:sz="0" w:space="0" w:color="auto"/>
        <w:left w:val="none" w:sz="0" w:space="0" w:color="auto"/>
        <w:bottom w:val="none" w:sz="0" w:space="0" w:color="auto"/>
        <w:right w:val="none" w:sz="0" w:space="0" w:color="auto"/>
      </w:divBdr>
      <w:divsChild>
        <w:div w:id="1514034349">
          <w:marLeft w:val="0"/>
          <w:marRight w:val="0"/>
          <w:marTop w:val="0"/>
          <w:marBottom w:val="0"/>
          <w:divBdr>
            <w:top w:val="none" w:sz="0" w:space="0" w:color="auto"/>
            <w:left w:val="none" w:sz="0" w:space="0" w:color="auto"/>
            <w:bottom w:val="none" w:sz="0" w:space="0" w:color="auto"/>
            <w:right w:val="none" w:sz="0" w:space="0" w:color="auto"/>
          </w:divBdr>
          <w:divsChild>
            <w:div w:id="1560750325">
              <w:marLeft w:val="0"/>
              <w:marRight w:val="0"/>
              <w:marTop w:val="0"/>
              <w:marBottom w:val="0"/>
              <w:divBdr>
                <w:top w:val="none" w:sz="0" w:space="0" w:color="auto"/>
                <w:left w:val="none" w:sz="0" w:space="0" w:color="auto"/>
                <w:bottom w:val="none" w:sz="0" w:space="0" w:color="auto"/>
                <w:right w:val="none" w:sz="0" w:space="0" w:color="auto"/>
              </w:divBdr>
              <w:divsChild>
                <w:div w:id="7566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65988">
      <w:bodyDiv w:val="1"/>
      <w:marLeft w:val="0"/>
      <w:marRight w:val="0"/>
      <w:marTop w:val="0"/>
      <w:marBottom w:val="0"/>
      <w:divBdr>
        <w:top w:val="none" w:sz="0" w:space="0" w:color="auto"/>
        <w:left w:val="none" w:sz="0" w:space="0" w:color="auto"/>
        <w:bottom w:val="none" w:sz="0" w:space="0" w:color="auto"/>
        <w:right w:val="none" w:sz="0" w:space="0" w:color="auto"/>
      </w:divBdr>
    </w:div>
    <w:div w:id="1498761620">
      <w:bodyDiv w:val="1"/>
      <w:marLeft w:val="0"/>
      <w:marRight w:val="0"/>
      <w:marTop w:val="0"/>
      <w:marBottom w:val="0"/>
      <w:divBdr>
        <w:top w:val="none" w:sz="0" w:space="0" w:color="auto"/>
        <w:left w:val="none" w:sz="0" w:space="0" w:color="auto"/>
        <w:bottom w:val="none" w:sz="0" w:space="0" w:color="auto"/>
        <w:right w:val="none" w:sz="0" w:space="0" w:color="auto"/>
      </w:divBdr>
      <w:divsChild>
        <w:div w:id="1236821554">
          <w:marLeft w:val="0"/>
          <w:marRight w:val="0"/>
          <w:marTop w:val="0"/>
          <w:marBottom w:val="0"/>
          <w:divBdr>
            <w:top w:val="none" w:sz="0" w:space="0" w:color="auto"/>
            <w:left w:val="none" w:sz="0" w:space="0" w:color="auto"/>
            <w:bottom w:val="none" w:sz="0" w:space="0" w:color="auto"/>
            <w:right w:val="none" w:sz="0" w:space="0" w:color="auto"/>
          </w:divBdr>
        </w:div>
        <w:div w:id="597099116">
          <w:marLeft w:val="0"/>
          <w:marRight w:val="0"/>
          <w:marTop w:val="0"/>
          <w:marBottom w:val="0"/>
          <w:divBdr>
            <w:top w:val="none" w:sz="0" w:space="0" w:color="auto"/>
            <w:left w:val="none" w:sz="0" w:space="0" w:color="auto"/>
            <w:bottom w:val="none" w:sz="0" w:space="0" w:color="auto"/>
            <w:right w:val="none" w:sz="0" w:space="0" w:color="auto"/>
          </w:divBdr>
        </w:div>
        <w:div w:id="157903">
          <w:marLeft w:val="0"/>
          <w:marRight w:val="0"/>
          <w:marTop w:val="0"/>
          <w:marBottom w:val="0"/>
          <w:divBdr>
            <w:top w:val="none" w:sz="0" w:space="0" w:color="auto"/>
            <w:left w:val="none" w:sz="0" w:space="0" w:color="auto"/>
            <w:bottom w:val="none" w:sz="0" w:space="0" w:color="auto"/>
            <w:right w:val="none" w:sz="0" w:space="0" w:color="auto"/>
          </w:divBdr>
        </w:div>
        <w:div w:id="2090886204">
          <w:marLeft w:val="0"/>
          <w:marRight w:val="0"/>
          <w:marTop w:val="0"/>
          <w:marBottom w:val="0"/>
          <w:divBdr>
            <w:top w:val="none" w:sz="0" w:space="0" w:color="auto"/>
            <w:left w:val="none" w:sz="0" w:space="0" w:color="auto"/>
            <w:bottom w:val="none" w:sz="0" w:space="0" w:color="auto"/>
            <w:right w:val="none" w:sz="0" w:space="0" w:color="auto"/>
          </w:divBdr>
        </w:div>
        <w:div w:id="1802840436">
          <w:marLeft w:val="0"/>
          <w:marRight w:val="0"/>
          <w:marTop w:val="0"/>
          <w:marBottom w:val="0"/>
          <w:divBdr>
            <w:top w:val="none" w:sz="0" w:space="0" w:color="auto"/>
            <w:left w:val="none" w:sz="0" w:space="0" w:color="auto"/>
            <w:bottom w:val="none" w:sz="0" w:space="0" w:color="auto"/>
            <w:right w:val="none" w:sz="0" w:space="0" w:color="auto"/>
          </w:divBdr>
        </w:div>
        <w:div w:id="1851407597">
          <w:marLeft w:val="0"/>
          <w:marRight w:val="0"/>
          <w:marTop w:val="0"/>
          <w:marBottom w:val="0"/>
          <w:divBdr>
            <w:top w:val="none" w:sz="0" w:space="0" w:color="auto"/>
            <w:left w:val="none" w:sz="0" w:space="0" w:color="auto"/>
            <w:bottom w:val="none" w:sz="0" w:space="0" w:color="auto"/>
            <w:right w:val="none" w:sz="0" w:space="0" w:color="auto"/>
          </w:divBdr>
        </w:div>
        <w:div w:id="1776245256">
          <w:marLeft w:val="0"/>
          <w:marRight w:val="0"/>
          <w:marTop w:val="0"/>
          <w:marBottom w:val="0"/>
          <w:divBdr>
            <w:top w:val="none" w:sz="0" w:space="0" w:color="auto"/>
            <w:left w:val="none" w:sz="0" w:space="0" w:color="auto"/>
            <w:bottom w:val="none" w:sz="0" w:space="0" w:color="auto"/>
            <w:right w:val="none" w:sz="0" w:space="0" w:color="auto"/>
          </w:divBdr>
        </w:div>
        <w:div w:id="2082478763">
          <w:marLeft w:val="0"/>
          <w:marRight w:val="0"/>
          <w:marTop w:val="0"/>
          <w:marBottom w:val="0"/>
          <w:divBdr>
            <w:top w:val="none" w:sz="0" w:space="0" w:color="auto"/>
            <w:left w:val="none" w:sz="0" w:space="0" w:color="auto"/>
            <w:bottom w:val="none" w:sz="0" w:space="0" w:color="auto"/>
            <w:right w:val="none" w:sz="0" w:space="0" w:color="auto"/>
          </w:divBdr>
        </w:div>
        <w:div w:id="606619302">
          <w:marLeft w:val="0"/>
          <w:marRight w:val="0"/>
          <w:marTop w:val="0"/>
          <w:marBottom w:val="0"/>
          <w:divBdr>
            <w:top w:val="none" w:sz="0" w:space="0" w:color="auto"/>
            <w:left w:val="none" w:sz="0" w:space="0" w:color="auto"/>
            <w:bottom w:val="none" w:sz="0" w:space="0" w:color="auto"/>
            <w:right w:val="none" w:sz="0" w:space="0" w:color="auto"/>
          </w:divBdr>
        </w:div>
      </w:divsChild>
    </w:div>
    <w:div w:id="1640188836">
      <w:bodyDiv w:val="1"/>
      <w:marLeft w:val="0"/>
      <w:marRight w:val="0"/>
      <w:marTop w:val="0"/>
      <w:marBottom w:val="0"/>
      <w:divBdr>
        <w:top w:val="none" w:sz="0" w:space="0" w:color="auto"/>
        <w:left w:val="none" w:sz="0" w:space="0" w:color="auto"/>
        <w:bottom w:val="none" w:sz="0" w:space="0" w:color="auto"/>
        <w:right w:val="none" w:sz="0" w:space="0" w:color="auto"/>
      </w:divBdr>
    </w:div>
    <w:div w:id="1802185618">
      <w:bodyDiv w:val="1"/>
      <w:marLeft w:val="0"/>
      <w:marRight w:val="0"/>
      <w:marTop w:val="0"/>
      <w:marBottom w:val="0"/>
      <w:divBdr>
        <w:top w:val="none" w:sz="0" w:space="0" w:color="auto"/>
        <w:left w:val="none" w:sz="0" w:space="0" w:color="auto"/>
        <w:bottom w:val="none" w:sz="0" w:space="0" w:color="auto"/>
        <w:right w:val="none" w:sz="0" w:space="0" w:color="auto"/>
      </w:divBdr>
    </w:div>
    <w:div w:id="201687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nscu.sharepoint.com/sites/isrsproducts/SitePages/Groups.aspx?Group=Security%20Administration" TargetMode="External"/><Relationship Id="rId18" Type="http://schemas.openxmlformats.org/officeDocument/2006/relationships/image" Target="media/image4.tmp"/><Relationship Id="rId26" Type="http://schemas.openxmlformats.org/officeDocument/2006/relationships/image" Target="media/image10.png"/><Relationship Id="rId39" Type="http://schemas.openxmlformats.org/officeDocument/2006/relationships/image" Target="media/image20.png"/><Relationship Id="rId21" Type="http://schemas.openxmlformats.org/officeDocument/2006/relationships/image" Target="media/image7.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0.png"/><Relationship Id="rId55" Type="http://schemas.openxmlformats.org/officeDocument/2006/relationships/image" Target="media/image35.png"/><Relationship Id="rId63" Type="http://schemas.openxmlformats.org/officeDocument/2006/relationships/hyperlink" Target="https://mnscu.sharepoint.com/:w:/r/sites/isrsproducts/_layouts/15/Doc.aspx?sourcedoc=%7BD54FF00A-FB31-425E-BE47-04AF471A843E%7D&amp;file=Employee%20Event%20Progression%20Increase.docx&amp;action=default&amp;mobileredirect=true" TargetMode="External"/><Relationship Id="rId68" Type="http://schemas.openxmlformats.org/officeDocument/2006/relationships/hyperlink" Target="http://servicedesk.minnstate.edu/CherwellPortal/MNSO" TargetMode="External"/><Relationship Id="rId7" Type="http://schemas.openxmlformats.org/officeDocument/2006/relationships/styles" Target="style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tmp"/><Relationship Id="rId29" Type="http://schemas.openxmlformats.org/officeDocument/2006/relationships/image" Target="cid:image001.png@01D28794.7AAD1A00" TargetMode="External"/><Relationship Id="rId11" Type="http://schemas.openxmlformats.org/officeDocument/2006/relationships/endnotes" Target="endnotes.xml"/><Relationship Id="rId24" Type="http://schemas.openxmlformats.org/officeDocument/2006/relationships/image" Target="media/image9.tmp"/><Relationship Id="rId32" Type="http://schemas.openxmlformats.org/officeDocument/2006/relationships/image" Target="media/image14.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3.png"/><Relationship Id="rId58" Type="http://schemas.openxmlformats.org/officeDocument/2006/relationships/image" Target="media/image38.png"/><Relationship Id="rId66" Type="http://schemas.openxmlformats.org/officeDocument/2006/relationships/hyperlink" Target="https://mnscu.sharepoint.com/sites/isrsproducts/Documents/FAQ-Employee%20Home.pdf?csf=1" TargetMode="External"/><Relationship Id="rId5" Type="http://schemas.openxmlformats.org/officeDocument/2006/relationships/customXml" Target="../customXml/item5.xml"/><Relationship Id="rId15" Type="http://schemas.openxmlformats.org/officeDocument/2006/relationships/image" Target="media/image1.tmp"/><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17.png"/><Relationship Id="rId49" Type="http://schemas.openxmlformats.org/officeDocument/2006/relationships/hyperlink" Target="https://mnscu.sharepoint.com/sites/isrsproducts/SitePages/Topics.aspx?Topic=Credentialing" TargetMode="External"/><Relationship Id="rId57" Type="http://schemas.openxmlformats.org/officeDocument/2006/relationships/image" Target="media/image37.png"/><Relationship Id="rId61" Type="http://schemas.openxmlformats.org/officeDocument/2006/relationships/image" Target="media/image39.tmp"/><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3.png"/><Relationship Id="rId44" Type="http://schemas.openxmlformats.org/officeDocument/2006/relationships/image" Target="media/image25.png"/><Relationship Id="rId52" Type="http://schemas.openxmlformats.org/officeDocument/2006/relationships/image" Target="media/image32.png"/><Relationship Id="rId60" Type="http://schemas.openxmlformats.org/officeDocument/2006/relationships/hyperlink" Target="mailto:StarID@minnstate.edu" TargetMode="External"/><Relationship Id="rId65" Type="http://schemas.openxmlformats.org/officeDocument/2006/relationships/hyperlink" Target="mailto:StarID@minnstate.edu"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arID@minnstate.edu" TargetMode="External"/><Relationship Id="rId22" Type="http://schemas.openxmlformats.org/officeDocument/2006/relationships/hyperlink" Target="http://www.state.mn.us/employee" TargetMode="External"/><Relationship Id="rId27" Type="http://schemas.openxmlformats.org/officeDocument/2006/relationships/image" Target="media/image11.tmp"/><Relationship Id="rId30" Type="http://schemas.openxmlformats.org/officeDocument/2006/relationships/hyperlink" Target="https://www.uscis.gov/sites/default/files/files/form/i-9instr.pdf" TargetMode="External"/><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image" Target="media/image36.png"/><Relationship Id="rId64" Type="http://schemas.openxmlformats.org/officeDocument/2006/relationships/hyperlink" Target="https://mnscu.sharepoint.com/:w:/r/sites/isrsproducts/_layouts/15/Doc.aspx?sourcedoc=%7B2358C11A-C0E4-4C4D-97F3-BE904A6DFFB1%7D&amp;file=Employee%20Event%20-%20Performance%20Reviews.docx&amp;action=default&amp;mobileredirect=true" TargetMode="Externa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image" Target="media/image31.png"/><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eservices.minnstate.edu/employee/public/secure" TargetMode="External"/><Relationship Id="rId17" Type="http://schemas.openxmlformats.org/officeDocument/2006/relationships/image" Target="media/image3.png"/><Relationship Id="rId25" Type="http://schemas.openxmlformats.org/officeDocument/2006/relationships/hyperlink" Target="https://mnscu.sharepoint.com/:w:/r/sites/isrsproducts/_layouts/15/Doc.aspx?sourcedoc=%7BA02081EE-5A51-4F10-9C90-48043A425114%7D&amp;file=Automated%20Retirement%20Checklist%20User%20Guide.docx&amp;action=default&amp;mobileredirect=true" TargetMode="External"/><Relationship Id="rId33" Type="http://schemas.openxmlformats.org/officeDocument/2006/relationships/hyperlink" Target="http://www.minnstate.edu/system/finance/taxinformation/nonresident/nra_facultyandstaff/docs/taxres_form_ee-%20fill%20in.pdf" TargetMode="External"/><Relationship Id="rId38" Type="http://schemas.openxmlformats.org/officeDocument/2006/relationships/image" Target="media/image19.png"/><Relationship Id="rId46" Type="http://schemas.openxmlformats.org/officeDocument/2006/relationships/image" Target="media/image27.png"/><Relationship Id="rId59" Type="http://schemas.openxmlformats.org/officeDocument/2006/relationships/hyperlink" Target="https://mnscu.sharepoint.com/:w:/r/sites/isrsproducts/_layouts/15/Doc.aspx?sourcedoc=%7BE8FAD794-8EC9-43A7-9D14-0890CC3619A8%7D&amp;file=Supervisor%20Tools%20QRG.docx&amp;action=default&amp;mobileredirect=true" TargetMode="External"/><Relationship Id="rId67" Type="http://schemas.openxmlformats.org/officeDocument/2006/relationships/hyperlink" Target="https://mnscu.sharepoint.com/sites/isrsproducts/Documents/Supervisor%20Tools%20QRG.docx?d=we8fad7948ec943a79d140890cc3619a8" TargetMode="External"/><Relationship Id="rId20" Type="http://schemas.openxmlformats.org/officeDocument/2006/relationships/image" Target="media/image6.png"/><Relationship Id="rId41" Type="http://schemas.openxmlformats.org/officeDocument/2006/relationships/image" Target="media/image22.png"/><Relationship Id="rId54" Type="http://schemas.openxmlformats.org/officeDocument/2006/relationships/image" Target="media/image34.png"/><Relationship Id="rId62" Type="http://schemas.openxmlformats.org/officeDocument/2006/relationships/hyperlink" Target="https://mnscu.sharepoint.com/sites/isrsproducts/Documents/Supervisor%20Tools%20QRG.docx?d=we8fad7948ec943a79d140890cc3619a8&amp;csf=1"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nect Document" ma:contentTypeID="0x010100A30981F5A4EBE748BC02F4791E031D60009B23D1AD64C7B84DABBF99D52BC8D38C" ma:contentTypeVersion="57" ma:contentTypeDescription="" ma:contentTypeScope="" ma:versionID="223bfaef9207a965a253c3d0a9b5ef15">
  <xsd:schema xmlns:xsd="http://www.w3.org/2001/XMLSchema" xmlns:xs="http://www.w3.org/2001/XMLSchema" xmlns:p="http://schemas.microsoft.com/office/2006/metadata/properties" xmlns:ns3="0e610397-98f1-4b66-85e8-a097ded8f7b6" xmlns:ns4="adbc591e-ae99-4ff3-974b-db309ad62ab4" xmlns:ns5="http://schemas.microsoft.com/sharepoint/v4" targetNamespace="http://schemas.microsoft.com/office/2006/metadata/properties" ma:root="true" ma:fieldsID="811d0c050f2ff9b6ae1b20f63ede0d65" ns3:_="" ns4:_="" ns5:_="">
    <xsd:import namespace="0e610397-98f1-4b66-85e8-a097ded8f7b6"/>
    <xsd:import namespace="adbc591e-ae99-4ff3-974b-db309ad62ab4"/>
    <xsd:import namespace="http://schemas.microsoft.com/sharepoint/v4"/>
    <xsd:element name="properties">
      <xsd:complexType>
        <xsd:sequence>
          <xsd:element name="documentManagement">
            <xsd:complexType>
              <xsd:all>
                <xsd:element ref="ns3:DocumentType" minOccurs="0"/>
                <xsd:element ref="ns3:Groups" minOccurs="0"/>
                <xsd:element ref="ns3:Topics" minOccurs="0"/>
                <xsd:element ref="ns3:BusinessProcesses" minOccurs="0"/>
                <xsd:element ref="ns3:Project" minOccurs="0"/>
                <xsd:element ref="ns3:UserGroup" minOccurs="0"/>
                <xsd:element ref="ns3:MeetingDate" minOccurs="0"/>
                <xsd:element ref="ns3:TaxCatchAllLabel" minOccurs="0"/>
                <xsd:element ref="ns3:SharedWithUsers" minOccurs="0"/>
                <xsd:element ref="ns3:SharedWithDetails" minOccurs="0"/>
                <xsd:element ref="ns3:TaxCatchAll" minOccurs="0"/>
                <xsd:element ref="ns3:Groups_x003a_ID" minOccurs="0"/>
                <xsd:element ref="ns3:Topics_x003a_ID" minOccurs="0"/>
                <xsd:element ref="ns3:BusinessProcesses_x003a_ID" minOccurs="0"/>
                <xsd:element ref="ns3:_Groups" minOccurs="0"/>
                <xsd:element ref="ns4:Documents" minOccurs="0"/>
                <xsd:element ref="ns3:_Project" minOccurs="0"/>
                <xsd:element ref="ns4:Indexing_x0028_1_x0029_" minOccurs="0"/>
                <xsd:element ref="ns4:Indexing_x0020_V3" minOccurs="0"/>
                <xsd:element ref="ns5:IconOverlay" minOccurs="0"/>
                <xsd:element ref="ns4:Indexing_x0020_V4" minOccurs="0"/>
                <xsd:element ref="ns3:LastSharedByUser" minOccurs="0"/>
                <xsd:element ref="ns3:LastSharedByTime" minOccurs="0"/>
                <xsd:element ref="ns3:_UserGroup"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10397-98f1-4b66-85e8-a097ded8f7b6" elementFormDefault="qualified">
    <xsd:import namespace="http://schemas.microsoft.com/office/2006/documentManagement/types"/>
    <xsd:import namespace="http://schemas.microsoft.com/office/infopath/2007/PartnerControls"/>
    <xsd:element name="DocumentType" ma:index="3" nillable="true" ma:displayName="Document Type" ma:format="Dropdown" ma:indexed="true" ma:internalName="DocumentType">
      <xsd:simpleType>
        <xsd:restriction base="dms:Choice">
          <xsd:enumeration value="Agenda"/>
          <xsd:enumeration value="Business Story"/>
          <xsd:enumeration value="Communication"/>
          <xsd:enumeration value="Diagram"/>
          <xsd:enumeration value="Glossary"/>
          <xsd:enumeration value="Meeting Minutes"/>
          <xsd:enumeration value="Other"/>
          <xsd:enumeration value="Planning"/>
          <xsd:enumeration value="Presentation"/>
          <xsd:enumeration value="Pre-Business Case"/>
          <xsd:enumeration value="Procedure Abstract"/>
          <xsd:enumeration value="Production Job Abstract"/>
          <xsd:enumeration value="Program Abstract"/>
          <xsd:enumeration value="QA Test Case"/>
          <xsd:enumeration value="Recording"/>
          <xsd:enumeration value="Report"/>
          <xsd:enumeration value="Requirements"/>
          <xsd:enumeration value="Security"/>
          <xsd:enumeration value="Status"/>
          <xsd:enumeration value="Tech Spec"/>
          <xsd:enumeration value="Test Case"/>
          <xsd:enumeration value="Training"/>
          <xsd:enumeration value="User Guide"/>
        </xsd:restriction>
      </xsd:simpleType>
    </xsd:element>
    <xsd:element name="Groups" ma:index="4" nillable="true" ma:displayName="Groups" ma:list="{42d3fd5d-229f-4122-9f46-f34fb8d2eb5a}" ma:internalName="Groups" ma:readOnly="false" ma:showField="Title" ma:web="0e610397-98f1-4b66-85e8-a097ded8f7b6">
      <xsd:complexType>
        <xsd:complexContent>
          <xsd:extension base="dms:MultiChoiceLookup">
            <xsd:sequence>
              <xsd:element name="Value" type="dms:Lookup" maxOccurs="unbounded" minOccurs="0" nillable="true"/>
            </xsd:sequence>
          </xsd:extension>
        </xsd:complexContent>
      </xsd:complexType>
    </xsd:element>
    <xsd:element name="Topics" ma:index="5" nillable="true" ma:displayName="Topics" ma:list="{47603851-d58e-459b-943f-53dd3772e573}" ma:internalName="Topics" ma:readOnly="false" ma:showField="Title" ma:web="0e610397-98f1-4b66-85e8-a097ded8f7b6">
      <xsd:complexType>
        <xsd:complexContent>
          <xsd:extension base="dms:MultiChoiceLookup">
            <xsd:sequence>
              <xsd:element name="Value" type="dms:Lookup" maxOccurs="unbounded" minOccurs="0" nillable="true"/>
            </xsd:sequence>
          </xsd:extension>
        </xsd:complexContent>
      </xsd:complexType>
    </xsd:element>
    <xsd:element name="BusinessProcesses" ma:index="6" nillable="true" ma:displayName="Business Processes" ma:list="{8196ff67-ef5c-4327-9c3b-b972a92e142b}" ma:internalName="BusinessProcesses" ma:readOnly="false" ma:showField="Title" ma:web="0e610397-98f1-4b66-85e8-a097ded8f7b6">
      <xsd:complexType>
        <xsd:complexContent>
          <xsd:extension base="dms:MultiChoiceLookup">
            <xsd:sequence>
              <xsd:element name="Value" type="dms:Lookup" maxOccurs="unbounded" minOccurs="0" nillable="true"/>
            </xsd:sequence>
          </xsd:extension>
        </xsd:complexContent>
      </xsd:complexType>
    </xsd:element>
    <xsd:element name="Project" ma:index="7" nillable="true" ma:displayName="Project" ma:list="{bf5ba853-f418-4502-b8f8-5f923b9dca33}" ma:internalName="Project" ma:showField="Title" ma:web="0e610397-98f1-4b66-85e8-a097ded8f7b6">
      <xsd:complexType>
        <xsd:complexContent>
          <xsd:extension base="dms:MultiChoiceLookup">
            <xsd:sequence>
              <xsd:element name="Value" type="dms:Lookup" maxOccurs="unbounded" minOccurs="0" nillable="true"/>
            </xsd:sequence>
          </xsd:extension>
        </xsd:complexContent>
      </xsd:complexType>
    </xsd:element>
    <xsd:element name="UserGroup" ma:index="8" nillable="true" ma:displayName="User Group" ma:list="{b5e46c7a-4b98-485a-8c6f-00400d79f034}" ma:internalName="UserGroup" ma:showField="Title" ma:web="0e610397-98f1-4b66-85e8-a097ded8f7b6">
      <xsd:complexType>
        <xsd:complexContent>
          <xsd:extension base="dms:MultiChoiceLookup">
            <xsd:sequence>
              <xsd:element name="Value" type="dms:Lookup" maxOccurs="unbounded" minOccurs="0" nillable="true"/>
            </xsd:sequence>
          </xsd:extension>
        </xsd:complexContent>
      </xsd:complexType>
    </xsd:element>
    <xsd:element name="MeetingDate" ma:index="9" nillable="true" ma:displayName="Meeting Date" ma:format="DateOnly" ma:indexed="true" ma:internalName="MeetingDate" ma:readOnly="false">
      <xsd:simpleType>
        <xsd:restriction base="dms:DateTime"/>
      </xsd:simpleType>
    </xsd:element>
    <xsd:element name="TaxCatchAllLabel" ma:index="14" nillable="true" ma:displayName="Taxonomy Catch All Column1" ma:description="" ma:hidden="true" ma:list="{125994c5-024b-454d-bab1-2f58795d1390}" ma:internalName="TaxCatchAllLabel" ma:readOnly="true" ma:showField="CatchAllDataLabel" ma:web="0e610397-98f1-4b66-85e8-a097ded8f7b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TaxCatchAll" ma:index="18" nillable="true" ma:displayName="Taxonomy Catch All Column" ma:description="" ma:hidden="true" ma:list="{125994c5-024b-454d-bab1-2f58795d1390}" ma:internalName="TaxCatchAll" ma:showField="CatchAllData" ma:web="0e610397-98f1-4b66-85e8-a097ded8f7b6">
      <xsd:complexType>
        <xsd:complexContent>
          <xsd:extension base="dms:MultiChoiceLookup">
            <xsd:sequence>
              <xsd:element name="Value" type="dms:Lookup" maxOccurs="unbounded" minOccurs="0" nillable="true"/>
            </xsd:sequence>
          </xsd:extension>
        </xsd:complexContent>
      </xsd:complexType>
    </xsd:element>
    <xsd:element name="Groups_x003a_ID" ma:index="19" nillable="true" ma:displayName="Groups:ID" ma:list="{42d3fd5d-229f-4122-9f46-f34fb8d2eb5a}" ma:internalName="Groups_x003A_ID" ma:readOnly="true" ma:showField="ID" ma:web="0e610397-98f1-4b66-85e8-a097ded8f7b6">
      <xsd:complexType>
        <xsd:complexContent>
          <xsd:extension base="dms:MultiChoiceLookup">
            <xsd:sequence>
              <xsd:element name="Value" type="dms:Lookup" maxOccurs="unbounded" minOccurs="0" nillable="true"/>
            </xsd:sequence>
          </xsd:extension>
        </xsd:complexContent>
      </xsd:complexType>
    </xsd:element>
    <xsd:element name="Topics_x003a_ID" ma:index="21" nillable="true" ma:displayName="Topics:ID" ma:list="{47603851-d58e-459b-943f-53dd3772e573}" ma:internalName="Topics_x003A_ID" ma:readOnly="true" ma:showField="ID" ma:web="0e610397-98f1-4b66-85e8-a097ded8f7b6">
      <xsd:complexType>
        <xsd:complexContent>
          <xsd:extension base="dms:MultiChoiceLookup">
            <xsd:sequence>
              <xsd:element name="Value" type="dms:Lookup" maxOccurs="unbounded" minOccurs="0" nillable="true"/>
            </xsd:sequence>
          </xsd:extension>
        </xsd:complexContent>
      </xsd:complexType>
    </xsd:element>
    <xsd:element name="BusinessProcesses_x003a_ID" ma:index="23" nillable="true" ma:displayName="BusinessProcesses:ID" ma:list="{8196ff67-ef5c-4327-9c3b-b972a92e142b}" ma:internalName="BusinessProcesses_x003A_ID" ma:readOnly="true" ma:showField="ID" ma:web="0e610397-98f1-4b66-85e8-a097ded8f7b6">
      <xsd:complexType>
        <xsd:complexContent>
          <xsd:extension base="dms:MultiChoiceLookup">
            <xsd:sequence>
              <xsd:element name="Value" type="dms:Lookup" maxOccurs="unbounded" minOccurs="0" nillable="true"/>
            </xsd:sequence>
          </xsd:extension>
        </xsd:complexContent>
      </xsd:complexType>
    </xsd:element>
    <xsd:element name="_Groups" ma:index="24" nillable="true" ma:displayName="_Groups" ma:hidden="true" ma:indexed="true" ma:internalName="_Groups" ma:readOnly="false">
      <xsd:simpleType>
        <xsd:restriction base="dms:Text">
          <xsd:maxLength value="255"/>
        </xsd:restriction>
      </xsd:simpleType>
    </xsd:element>
    <xsd:element name="_Project" ma:index="26" nillable="true" ma:displayName="_Project" ma:hidden="true" ma:indexed="true" ma:internalName="_Project" ma:readOnly="false">
      <xsd:simpleType>
        <xsd:restriction base="dms:Text">
          <xsd:maxLength value="255"/>
        </xsd:restriction>
      </xsd:simpleType>
    </xsd:element>
    <xsd:element name="LastSharedByUser" ma:index="31" nillable="true" ma:displayName="Last Shared By User" ma:description="" ma:internalName="LastSharedByUser" ma:readOnly="true">
      <xsd:simpleType>
        <xsd:restriction base="dms:Note">
          <xsd:maxLength value="255"/>
        </xsd:restriction>
      </xsd:simpleType>
    </xsd:element>
    <xsd:element name="LastSharedByTime" ma:index="32" nillable="true" ma:displayName="Last Shared By Time" ma:description="" ma:internalName="LastSharedByTime" ma:readOnly="true">
      <xsd:simpleType>
        <xsd:restriction base="dms:DateTime"/>
      </xsd:simpleType>
    </xsd:element>
    <xsd:element name="_UserGroup" ma:index="33" nillable="true" ma:displayName="_UserGroup" ma:hidden="true" ma:indexed="true" ma:internalName="_UserGrou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c591e-ae99-4ff3-974b-db309ad62ab4" elementFormDefault="qualified">
    <xsd:import namespace="http://schemas.microsoft.com/office/2006/documentManagement/types"/>
    <xsd:import namespace="http://schemas.microsoft.com/office/infopath/2007/PartnerControls"/>
    <xsd:element name="Documents" ma:index="25" nillable="true" ma:displayName="Indexing" ma:internalName="Documents">
      <xsd:complexType>
        <xsd:complexContent>
          <xsd:extension base="dms:URL">
            <xsd:sequence>
              <xsd:element name="Url" type="dms:ValidUrl" minOccurs="0" nillable="true"/>
              <xsd:element name="Description" type="xsd:string" nillable="true"/>
            </xsd:sequence>
          </xsd:extension>
        </xsd:complexContent>
      </xsd:complexType>
    </xsd:element>
    <xsd:element name="Indexing_x0028_1_x0029_" ma:index="27" nillable="true" ma:displayName="Indexing" ma:internalName="Indexing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Indexing_x0020_V3" ma:index="28" nillable="true" ma:displayName="Indexing V3" ma:internalName="Indexing_x0020_V3">
      <xsd:complexType>
        <xsd:complexContent>
          <xsd:extension base="dms:URL">
            <xsd:sequence>
              <xsd:element name="Url" type="dms:ValidUrl" minOccurs="0" nillable="true"/>
              <xsd:element name="Description" type="xsd:string" nillable="true"/>
            </xsd:sequence>
          </xsd:extension>
        </xsd:complexContent>
      </xsd:complexType>
    </xsd:element>
    <xsd:element name="Indexing_x0020_V4" ma:index="30" nillable="true" ma:displayName="Indexing V4" ma:internalName="Indexing_x0020_V4">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MediaServiceAutoTags" ma:internalName="MediaServiceAutoTags" ma:readOnly="true">
      <xsd:simpleType>
        <xsd:restriction base="dms:Text"/>
      </xsd:simpleType>
    </xsd:element>
    <xsd:element name="MediaServiceOCR" ma:index="38" nillable="true" ma:displayName="MediaServiceOCR" ma:internalName="MediaServiceOCR" ma:readOnly="true">
      <xsd:simpleType>
        <xsd:restriction base="dms:Note">
          <xsd:maxLength value="255"/>
        </xsd:restriction>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conOverlay xmlns="http://schemas.microsoft.com/sharepoint/v4" xsi:nil="true"/>
    <TaxCatchAll xmlns="0e610397-98f1-4b66-85e8-a097ded8f7b6">
      <Value>32</Value>
      <Value>31</Value>
      <Value>25</Value>
    </TaxCatchAll>
    <_Project xmlns="0e610397-98f1-4b66-85e8-a097ded8f7b6">HR-TSM</_Project>
    <Topics xmlns="0e610397-98f1-4b66-85e8-a097ded8f7b6">
      <Value>39</Value>
      <Value>11</Value>
      <Value>62</Value>
      <Value>59</Value>
    </Topics>
    <Indexing_x0020_V3 xmlns="adbc591e-ae99-4ff3-974b-db309ad62ab4">
      <Url xsi:nil="true"/>
      <Description xsi:nil="true"/>
    </Indexing_x0020_V3>
    <BusinessProcesses xmlns="0e610397-98f1-4b66-85e8-a097ded8f7b6">
      <Value>159</Value>
    </BusinessProcesses>
    <Documents xmlns="adbc591e-ae99-4ff3-974b-db309ad62ab4">
      <Url>https://mnscu.sharepoint.com/sites/isrsproducts/_layouts/15/wrkstat.aspx?List=adbc591e-ae99-4ff3-974b-db309ad62ab4&amp;WorkflowInstanceName=63c9ab01-80f7-4909-a967-29dd3af94037</Url>
      <Description>Complete</Description>
    </Documents>
    <Indexing_x0028_1_x0029_ xmlns="adbc591e-ae99-4ff3-974b-db309ad62ab4">
      <Url xsi:nil="true"/>
      <Description xsi:nil="true"/>
    </Indexing_x0028_1_x0029_>
    <DocumentType xmlns="0e610397-98f1-4b66-85e8-a097ded8f7b6">User Guide</DocumentType>
    <UserGroup xmlns="0e610397-98f1-4b66-85e8-a097ded8f7b6">
      <Value>3</Value>
    </UserGroup>
    <Indexing_x0020_V4 xmlns="adbc591e-ae99-4ff3-974b-db309ad62ab4">
      <Url>https://mnscu.sharepoint.com/sites/isrsproducts/_layouts/15/wrkstat.aspx?List=adbc591e-ae99-4ff3-974b-db309ad62ab4&amp;WorkflowInstanceName=923c1978-a682-476c-a68f-7c9892ac76a4</Url>
      <Description>Complete</Description>
    </Indexing_x0020_V4>
    <Project xmlns="0e610397-98f1-4b66-85e8-a097ded8f7b6">
      <Value>69</Value>
    </Project>
    <_UserGroup xmlns="0e610397-98f1-4b66-85e8-a097ded8f7b6">SCUPPS User Group</_UserGroup>
    <Groups xmlns="0e610397-98f1-4b66-85e8-a097ded8f7b6">
      <Value>3</Value>
    </Groups>
    <_Groups xmlns="0e610397-98f1-4b66-85e8-a097ded8f7b6">Human Resources</_Groups>
    <MeetingDate xmlns="0e610397-98f1-4b66-85e8-a097ded8f7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408A7-234B-4ADD-9056-A638C9046FE2}">
  <ds:schemaRefs>
    <ds:schemaRef ds:uri="http://schemas.microsoft.com/sharepoint/v3/contenttype/forms"/>
  </ds:schemaRefs>
</ds:datastoreItem>
</file>

<file path=customXml/itemProps2.xml><?xml version="1.0" encoding="utf-8"?>
<ds:datastoreItem xmlns:ds="http://schemas.openxmlformats.org/officeDocument/2006/customXml" ds:itemID="{B603F6FC-FA84-44C7-848D-DA9B76AA1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10397-98f1-4b66-85e8-a097ded8f7b6"/>
    <ds:schemaRef ds:uri="adbc591e-ae99-4ff3-974b-db309ad62ab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CF23B-4202-48AF-B8B8-92B34C0BFA29}">
  <ds:schemaRefs>
    <ds:schemaRef ds:uri="http://schemas.microsoft.com/office/infopath/2007/PartnerControls"/>
    <ds:schemaRef ds:uri="http://schemas.microsoft.com/office/2006/metadata/properties"/>
    <ds:schemaRef ds:uri="adbc591e-ae99-4ff3-974b-db309ad62ab4"/>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sharepoint/v4"/>
    <ds:schemaRef ds:uri="0e610397-98f1-4b66-85e8-a097ded8f7b6"/>
    <ds:schemaRef ds:uri="http://www.w3.org/XML/1998/namespace"/>
  </ds:schemaRefs>
</ds:datastoreItem>
</file>

<file path=customXml/itemProps4.xml><?xml version="1.0" encoding="utf-8"?>
<ds:datastoreItem xmlns:ds="http://schemas.openxmlformats.org/officeDocument/2006/customXml" ds:itemID="{9934471C-0DFF-494E-92C1-5B45FB537A3F}">
  <ds:schemaRefs>
    <ds:schemaRef ds:uri="http://schemas.openxmlformats.org/officeDocument/2006/bibliography"/>
  </ds:schemaRefs>
</ds:datastoreItem>
</file>

<file path=customXml/itemProps5.xml><?xml version="1.0" encoding="utf-8"?>
<ds:datastoreItem xmlns:ds="http://schemas.openxmlformats.org/officeDocument/2006/customXml" ds:itemID="{19B107BE-F439-451C-809E-3B0A6110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4669</Words>
  <Characters>26619</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Employee Home User Guide</vt:lpstr>
    </vt:vector>
  </TitlesOfParts>
  <Company>Minnesota State</Company>
  <LinksUpToDate>false</LinksUpToDate>
  <CharactersWithSpaces>31226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Home User Guide</dc:title>
  <dc:creator>Terri Olson</dc:creator>
  <cp:keywords>Employee Home</cp:keywords>
  <cp:lastModifiedBy>Nancy Olson</cp:lastModifiedBy>
  <cp:revision>2</cp:revision>
  <cp:lastPrinted>2017-02-09T21:49:00Z</cp:lastPrinted>
  <dcterms:created xsi:type="dcterms:W3CDTF">2019-01-31T13:44:00Z</dcterms:created>
  <dcterms:modified xsi:type="dcterms:W3CDTF">2019-01-31T13:44:00Z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0x010100A30981F5A4EBE748BC02F4791E031D60009B23D1AD64C7B84DABBF99D52BC8D38C</vt:lpwstr>
  </property>
  <property fmtid="{D5CDD505-2E9C-101B-9397-08002B2CF9AE}" pid="3" name="TaxKeyword">
    <vt:lpwstr/>
  </property>
  <property fmtid="{D5CDD505-2E9C-101B-9397-08002B2CF9AE}" pid="4" name="Project_x002F_Team">
    <vt:lpwstr>32;#ISRS Development Teams|e9ff1da8-d237-472c-9984-ec2c98a64c45</vt:lpwstr>
  </property>
  <property fmtid="{D5CDD505-2E9C-101B-9397-08002B2CF9AE}" pid="5" name="Portfolio">
    <vt:lpwstr/>
  </property>
  <property fmtid="{D5CDD505-2E9C-101B-9397-08002B2CF9AE}" pid="6" name="Commen Terms">
    <vt:lpwstr/>
  </property>
  <property fmtid="{D5CDD505-2E9C-101B-9397-08002B2CF9AE}" pid="7" name="Division">
    <vt:lpwstr>25;#Information Technology Services|11b0b677-322f-4a73-8d6c-d1ad86db4a4a</vt:lpwstr>
  </property>
  <property fmtid="{D5CDD505-2E9C-101B-9397-08002B2CF9AE}" pid="8" name="SubUnit">
    <vt:lpwstr/>
  </property>
  <property fmtid="{D5CDD505-2E9C-101B-9397-08002B2CF9AE}" pid="9" name="Unit">
    <vt:lpwstr>31;#ISRS|c1ca2305-f6db-4d9f-976a-7a18278f933d</vt:lpwstr>
  </property>
  <property fmtid="{D5CDD505-2E9C-101B-9397-08002B2CF9AE}" pid="10" name="Project/Team">
    <vt:lpwstr>32;#ISRS Development Teams|e9ff1da8-d237-472c-9984-ec2c98a64c45</vt:lpwstr>
  </property>
  <property fmtid="{D5CDD505-2E9C-101B-9397-08002B2CF9AE}" pid="11" name="Order">
    <vt:r8>27200</vt:r8>
  </property>
  <property fmtid="{D5CDD505-2E9C-101B-9397-08002B2CF9AE}" pid="12" name="ClientSideApplicationId">
    <vt:lpwstr/>
  </property>
  <property fmtid="{D5CDD505-2E9C-101B-9397-08002B2CF9AE}" pid="13" name="URL">
    <vt:lpwstr/>
  </property>
  <property fmtid="{D5CDD505-2E9C-101B-9397-08002B2CF9AE}" pid="14" name="PageLayoutType">
    <vt:lpwstr/>
  </property>
  <property fmtid="{D5CDD505-2E9C-101B-9397-08002B2CF9AE}" pid="15" name="BannerImageOffset">
    <vt:lpwstr/>
  </property>
  <property fmtid="{D5CDD505-2E9C-101B-9397-08002B2CF9AE}" pid="16" name="CanvasContent1">
    <vt:lpwstr/>
  </property>
  <property fmtid="{D5CDD505-2E9C-101B-9397-08002B2CF9AE}" pid="17" name="BannerImageUrl">
    <vt:lpwstr/>
  </property>
  <property fmtid="{D5CDD505-2E9C-101B-9397-08002B2CF9AE}" pid="18" name="Topic1">
    <vt:lpwstr>22</vt:lpwstr>
  </property>
</Properties>
</file>